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581"/>
        <w:gridCol w:w="6551"/>
        <w:gridCol w:w="1228"/>
      </w:tblGrid>
      <w:tr w:rsidR="0036382A" w14:paraId="780C8C8E" w14:textId="77777777" w:rsidTr="009A2D18">
        <w:trPr>
          <w:trHeight w:val="1412"/>
        </w:trPr>
        <w:tc>
          <w:tcPr>
            <w:tcW w:w="1576" w:type="dxa"/>
            <w:vAlign w:val="bottom"/>
          </w:tcPr>
          <w:p w14:paraId="1FB23B02" w14:textId="77777777" w:rsidR="0036382A" w:rsidRPr="006A3E41" w:rsidRDefault="00717961" w:rsidP="009A2D18">
            <w:pPr>
              <w:pStyle w:val="Caption"/>
              <w:jc w:val="both"/>
            </w:pPr>
            <w:r>
              <w:object w:dxaOrig="1440" w:dyaOrig="1440" w14:anchorId="29F175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6pt;margin-top:-56.75pt;width:68pt;height:68pt;z-index:251659264" fillcolor="window">
                  <v:imagedata r:id="rId4" o:title=""/>
                  <w10:wrap type="square"/>
                </v:shape>
                <o:OLEObject Type="Embed" ProgID="Word.Picture.8" ShapeID="_x0000_s1026" DrawAspect="Content" ObjectID="_1733903414" r:id="rId5"/>
              </w:object>
            </w:r>
          </w:p>
        </w:tc>
        <w:tc>
          <w:tcPr>
            <w:tcW w:w="6722" w:type="dxa"/>
            <w:vAlign w:val="center"/>
          </w:tcPr>
          <w:p w14:paraId="138E88AE" w14:textId="77777777" w:rsidR="0036382A" w:rsidRDefault="0036382A" w:rsidP="009A2D18">
            <w:pPr>
              <w:pStyle w:val="Caption"/>
              <w:rPr>
                <w:rFonts w:ascii="Times New Roman" w:hAnsi="Times New Roman"/>
                <w:i/>
                <w:iCs/>
                <w:sz w:val="4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/>
                    <w:i/>
                    <w:iCs/>
                    <w:sz w:val="40"/>
                  </w:rPr>
                  <w:t>MUNICIPALITY</w:t>
                </w:r>
              </w:smartTag>
              <w:r>
                <w:rPr>
                  <w:rFonts w:ascii="Times New Roman" w:hAnsi="Times New Roman"/>
                  <w:i/>
                  <w:iCs/>
                  <w:sz w:val="4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/>
                    <w:i/>
                    <w:iCs/>
                    <w:sz w:val="40"/>
                  </w:rPr>
                  <w:t>ANCHORAGE</w:t>
                </w:r>
              </w:smartTag>
            </w:smartTag>
          </w:p>
          <w:p w14:paraId="5E1E4397" w14:textId="77777777" w:rsidR="0036382A" w:rsidRPr="00AB66EC" w:rsidRDefault="0036382A" w:rsidP="009A2D18">
            <w:pPr>
              <w:pStyle w:val="Caption"/>
              <w:rPr>
                <w:rFonts w:cs="Arial"/>
              </w:rPr>
            </w:pPr>
            <w:r>
              <w:rPr>
                <w:rFonts w:cs="Arial"/>
              </w:rPr>
              <w:t>Project Management and Engineering Department</w:t>
            </w:r>
          </w:p>
        </w:tc>
        <w:tc>
          <w:tcPr>
            <w:tcW w:w="1278" w:type="dxa"/>
          </w:tcPr>
          <w:p w14:paraId="4A13E387" w14:textId="206F873A" w:rsidR="0036382A" w:rsidRPr="006A3E41" w:rsidRDefault="0036382A" w:rsidP="009A2D18">
            <w:pPr>
              <w:pStyle w:val="Caption"/>
            </w:pPr>
            <w:r w:rsidRPr="006A3E4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F32CFAF" wp14:editId="395F849F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90805</wp:posOffset>
                  </wp:positionV>
                  <wp:extent cx="752475" cy="80772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5" r="23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7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790D9D" w14:textId="77777777" w:rsidR="0036382A" w:rsidRDefault="0036382A" w:rsidP="0036382A">
      <w:pPr>
        <w:pStyle w:val="Caption"/>
        <w:spacing w:before="120" w:after="120"/>
        <w:ind w:left="360" w:right="360"/>
      </w:pPr>
      <w:r>
        <w:t>MEMORANDUM</w:t>
      </w:r>
    </w:p>
    <w:p w14:paraId="030BF46A" w14:textId="5C1B2A54" w:rsidR="0036382A" w:rsidRPr="00850B9A" w:rsidRDefault="0036382A" w:rsidP="0036382A">
      <w:pPr>
        <w:tabs>
          <w:tab w:val="left" w:pos="1980"/>
        </w:tabs>
        <w:spacing w:before="120" w:after="120"/>
        <w:ind w:left="360" w:right="360"/>
        <w:rPr>
          <w:color w:val="FF0000"/>
        </w:rPr>
      </w:pPr>
      <w:r>
        <w:t>DATE:</w:t>
      </w:r>
      <w:r>
        <w:tab/>
      </w:r>
      <w:r w:rsidR="00DC05BE">
        <w:t xml:space="preserve"> 1/3/2023</w:t>
      </w:r>
      <w:r>
        <w:t xml:space="preserve"> </w:t>
      </w:r>
    </w:p>
    <w:p w14:paraId="7CAC38B5" w14:textId="77777777" w:rsidR="0036382A" w:rsidRDefault="0036382A" w:rsidP="0036382A">
      <w:pPr>
        <w:tabs>
          <w:tab w:val="left" w:pos="1980"/>
        </w:tabs>
        <w:spacing w:before="120" w:after="120"/>
        <w:ind w:left="360" w:right="360"/>
      </w:pPr>
      <w:r>
        <w:t>TO:</w:t>
      </w:r>
      <w:r>
        <w:tab/>
        <w:t>Requestor</w:t>
      </w:r>
    </w:p>
    <w:p w14:paraId="76086C6B" w14:textId="0257E3C5" w:rsidR="0036382A" w:rsidRDefault="0036382A" w:rsidP="00132F40">
      <w:pPr>
        <w:tabs>
          <w:tab w:val="left" w:pos="1170"/>
          <w:tab w:val="left" w:pos="1440"/>
          <w:tab w:val="left" w:pos="1980"/>
        </w:tabs>
        <w:spacing w:before="120" w:after="120"/>
        <w:ind w:left="1980" w:right="360" w:hanging="1620"/>
      </w:pPr>
      <w:r>
        <w:t>SUBJECT:</w:t>
      </w:r>
      <w:r>
        <w:tab/>
        <w:t xml:space="preserve">PM&amp;E </w:t>
      </w:r>
      <w:r w:rsidR="00BB49E3">
        <w:t>Section 75.04 Seeding</w:t>
      </w:r>
      <w:r>
        <w:t xml:space="preserve"> Special Provisions for Project Manual Document</w:t>
      </w:r>
      <w:r w:rsidR="005762B5">
        <w:t xml:space="preserve"> (</w:t>
      </w:r>
      <w:r w:rsidR="00914032">
        <w:t xml:space="preserve">2023 </w:t>
      </w:r>
      <w:r w:rsidR="005762B5">
        <w:t>Construction Season)</w:t>
      </w:r>
    </w:p>
    <w:p w14:paraId="30DEE611" w14:textId="415192D4" w:rsidR="00AB6F05" w:rsidRDefault="00AB6F05" w:rsidP="00AB6F05">
      <w:pPr>
        <w:pStyle w:val="BodyText"/>
        <w:spacing w:before="120" w:after="120"/>
        <w:ind w:left="360" w:right="360"/>
        <w:rPr>
          <w:rFonts w:cs="Arial"/>
        </w:rPr>
      </w:pPr>
      <w:r>
        <w:rPr>
          <w:rFonts w:cs="Arial"/>
        </w:rPr>
        <w:t>Supplies for seeding materials in Anchorage vary annual</w:t>
      </w:r>
      <w:r w:rsidR="002437D6">
        <w:rPr>
          <w:rFonts w:cs="Arial"/>
        </w:rPr>
        <w:t>ly</w:t>
      </w:r>
      <w:r w:rsidR="00FF6D1A">
        <w:rPr>
          <w:rFonts w:cs="Arial"/>
        </w:rPr>
        <w:t xml:space="preserve">.  This </w:t>
      </w:r>
      <w:r w:rsidR="005762B5">
        <w:rPr>
          <w:rFonts w:cs="Arial"/>
        </w:rPr>
        <w:t>can</w:t>
      </w:r>
      <w:r>
        <w:rPr>
          <w:rFonts w:cs="Arial"/>
        </w:rPr>
        <w:t xml:space="preserve"> prevent</w:t>
      </w:r>
      <w:r w:rsidR="005762B5">
        <w:rPr>
          <w:rFonts w:cs="Arial"/>
        </w:rPr>
        <w:t xml:space="preserve"> </w:t>
      </w:r>
      <w:r>
        <w:rPr>
          <w:rFonts w:cs="Arial"/>
        </w:rPr>
        <w:t xml:space="preserve">suppliers from </w:t>
      </w:r>
      <w:r w:rsidR="005762B5">
        <w:rPr>
          <w:rFonts w:cs="Arial"/>
        </w:rPr>
        <w:t>accessing</w:t>
      </w:r>
      <w:r w:rsidR="00F93DAE">
        <w:rPr>
          <w:rFonts w:cs="Arial"/>
        </w:rPr>
        <w:t xml:space="preserve"> materials needed to provide</w:t>
      </w:r>
      <w:r>
        <w:rPr>
          <w:rFonts w:cs="Arial"/>
        </w:rPr>
        <w:t xml:space="preserve"> seed mixes in full compliance with M</w:t>
      </w:r>
      <w:r w:rsidR="005762B5">
        <w:rPr>
          <w:rFonts w:cs="Arial"/>
        </w:rPr>
        <w:t>.</w:t>
      </w:r>
      <w:r>
        <w:rPr>
          <w:rFonts w:cs="Arial"/>
        </w:rPr>
        <w:t>A</w:t>
      </w:r>
      <w:r w:rsidR="005762B5">
        <w:rPr>
          <w:rFonts w:cs="Arial"/>
        </w:rPr>
        <w:t>.</w:t>
      </w:r>
      <w:r>
        <w:rPr>
          <w:rFonts w:cs="Arial"/>
        </w:rPr>
        <w:t>S</w:t>
      </w:r>
      <w:r w:rsidR="005762B5">
        <w:rPr>
          <w:rFonts w:cs="Arial"/>
        </w:rPr>
        <w:t>.</w:t>
      </w:r>
      <w:r>
        <w:rPr>
          <w:rFonts w:cs="Arial"/>
        </w:rPr>
        <w:t>S</w:t>
      </w:r>
      <w:r w:rsidR="005762B5">
        <w:rPr>
          <w:rFonts w:cs="Arial"/>
        </w:rPr>
        <w:t>.</w:t>
      </w:r>
      <w:r>
        <w:rPr>
          <w:rFonts w:cs="Arial"/>
        </w:rPr>
        <w:t xml:space="preserve">  PM&amp;E coordinates </w:t>
      </w:r>
      <w:r w:rsidR="005762B5">
        <w:rPr>
          <w:rFonts w:cs="Arial"/>
        </w:rPr>
        <w:t xml:space="preserve">annually </w:t>
      </w:r>
      <w:r>
        <w:rPr>
          <w:rFonts w:cs="Arial"/>
        </w:rPr>
        <w:t xml:space="preserve">with local suppliers to establish acceptable </w:t>
      </w:r>
      <w:r w:rsidR="00FF6D1A">
        <w:rPr>
          <w:rFonts w:cs="Arial"/>
        </w:rPr>
        <w:t>substitutions for</w:t>
      </w:r>
      <w:r>
        <w:rPr>
          <w:rFonts w:cs="Arial"/>
        </w:rPr>
        <w:t xml:space="preserve"> </w:t>
      </w:r>
      <w:r w:rsidR="00FF6D1A">
        <w:rPr>
          <w:rFonts w:cs="Arial"/>
        </w:rPr>
        <w:t>M.A.S.S</w:t>
      </w:r>
      <w:r>
        <w:rPr>
          <w:rFonts w:cs="Arial"/>
        </w:rPr>
        <w:t xml:space="preserve"> seeding </w:t>
      </w:r>
      <w:r w:rsidR="00FF6D1A">
        <w:rPr>
          <w:rFonts w:cs="Arial"/>
        </w:rPr>
        <w:t>s</w:t>
      </w:r>
      <w:r>
        <w:rPr>
          <w:rFonts w:cs="Arial"/>
        </w:rPr>
        <w:t>chedule</w:t>
      </w:r>
      <w:r w:rsidR="00FF6D1A">
        <w:rPr>
          <w:rFonts w:cs="Arial"/>
        </w:rPr>
        <w:t xml:space="preserve">s.  These substitute seeding schedules may be implemented </w:t>
      </w:r>
      <w:r w:rsidR="005762B5">
        <w:rPr>
          <w:rFonts w:cs="Arial"/>
        </w:rPr>
        <w:t>on PM&amp;E projects</w:t>
      </w:r>
      <w:r>
        <w:rPr>
          <w:rFonts w:cs="Arial"/>
        </w:rPr>
        <w:t xml:space="preserve"> without the need </w:t>
      </w:r>
      <w:r w:rsidR="005762B5">
        <w:rPr>
          <w:rFonts w:cs="Arial"/>
        </w:rPr>
        <w:t>for</w:t>
      </w:r>
      <w:r>
        <w:rPr>
          <w:rFonts w:cs="Arial"/>
        </w:rPr>
        <w:t xml:space="preserve"> special approval</w:t>
      </w:r>
      <w:r w:rsidR="005762B5">
        <w:rPr>
          <w:rFonts w:cs="Arial"/>
        </w:rPr>
        <w:t>.</w:t>
      </w:r>
    </w:p>
    <w:p w14:paraId="3C342E98" w14:textId="717AADCC" w:rsidR="0036382A" w:rsidRDefault="0036382A" w:rsidP="0036382A">
      <w:pPr>
        <w:spacing w:before="120" w:after="120"/>
        <w:ind w:left="360" w:right="360"/>
        <w:rPr>
          <w:rFonts w:cs="Arial"/>
        </w:rPr>
      </w:pPr>
      <w:r>
        <w:rPr>
          <w:rFonts w:cs="Arial"/>
        </w:rPr>
        <w:t>Attached is a special provision</w:t>
      </w:r>
      <w:r w:rsidR="00AB6F05">
        <w:rPr>
          <w:rFonts w:cs="Arial"/>
        </w:rPr>
        <w:t xml:space="preserve"> </w:t>
      </w:r>
      <w:r w:rsidR="005762B5">
        <w:rPr>
          <w:rFonts w:cs="Arial"/>
        </w:rPr>
        <w:t>for</w:t>
      </w:r>
      <w:r w:rsidR="00AB6F05">
        <w:rPr>
          <w:rFonts w:cs="Arial"/>
        </w:rPr>
        <w:t xml:space="preserve"> use </w:t>
      </w:r>
      <w:r w:rsidR="00F93DAE">
        <w:rPr>
          <w:rFonts w:cs="Arial"/>
        </w:rPr>
        <w:t xml:space="preserve">during the </w:t>
      </w:r>
      <w:r w:rsidR="00DC05BE">
        <w:rPr>
          <w:rFonts w:cs="Arial"/>
        </w:rPr>
        <w:t xml:space="preserve">2023 </w:t>
      </w:r>
      <w:r w:rsidR="00F93DAE">
        <w:rPr>
          <w:rFonts w:cs="Arial"/>
        </w:rPr>
        <w:t xml:space="preserve">construction season </w:t>
      </w:r>
      <w:r w:rsidR="005762B5">
        <w:rPr>
          <w:rFonts w:cs="Arial"/>
        </w:rPr>
        <w:t>to replace</w:t>
      </w:r>
      <w:r w:rsidR="00F93DAE">
        <w:rPr>
          <w:rFonts w:cs="Arial"/>
        </w:rPr>
        <w:t xml:space="preserve"> </w:t>
      </w:r>
      <w:r w:rsidR="00AB6F05">
        <w:rPr>
          <w:rFonts w:cs="Arial"/>
        </w:rPr>
        <w:t xml:space="preserve">M.A.S.S. </w:t>
      </w:r>
      <w:r w:rsidR="005762B5">
        <w:rPr>
          <w:rFonts w:cs="Arial"/>
        </w:rPr>
        <w:t>s</w:t>
      </w:r>
      <w:r w:rsidR="00AB6F05">
        <w:rPr>
          <w:rFonts w:cs="Arial"/>
        </w:rPr>
        <w:t xml:space="preserve">eeding </w:t>
      </w:r>
      <w:r w:rsidR="005762B5">
        <w:rPr>
          <w:rFonts w:cs="Arial"/>
        </w:rPr>
        <w:t>s</w:t>
      </w:r>
      <w:r w:rsidR="00AB6F05">
        <w:rPr>
          <w:rFonts w:cs="Arial"/>
        </w:rPr>
        <w:t>chedules with seed mixes that will be available locally</w:t>
      </w:r>
      <w:r w:rsidR="005762B5">
        <w:rPr>
          <w:rFonts w:cs="Arial"/>
        </w:rPr>
        <w:t>.</w:t>
      </w:r>
    </w:p>
    <w:p w14:paraId="017B45B8" w14:textId="2FF4EE12" w:rsidR="0036382A" w:rsidRDefault="0036382A" w:rsidP="0036382A">
      <w:pPr>
        <w:spacing w:before="120" w:after="120"/>
        <w:ind w:left="360" w:right="360"/>
        <w:rPr>
          <w:rFonts w:cs="Arial"/>
        </w:rPr>
      </w:pPr>
      <w:r>
        <w:rPr>
          <w:rFonts w:cs="Arial"/>
        </w:rPr>
        <w:t>Th</w:t>
      </w:r>
      <w:r w:rsidR="00AB6F05">
        <w:rPr>
          <w:rFonts w:cs="Arial"/>
        </w:rPr>
        <w:t>is</w:t>
      </w:r>
      <w:r>
        <w:rPr>
          <w:rFonts w:cs="Arial"/>
        </w:rPr>
        <w:t xml:space="preserve"> special provision</w:t>
      </w:r>
      <w:r w:rsidR="00AB6F05">
        <w:rPr>
          <w:rFonts w:cs="Arial"/>
        </w:rPr>
        <w:t xml:space="preserve"> is</w:t>
      </w:r>
      <w:r>
        <w:rPr>
          <w:rFonts w:cs="Arial"/>
        </w:rPr>
        <w:t xml:space="preserve"> to be used with the </w:t>
      </w:r>
      <w:r w:rsidRPr="00C86BE5">
        <w:rPr>
          <w:rFonts w:cs="Arial"/>
          <w:b/>
        </w:rPr>
        <w:t xml:space="preserve">2015 </w:t>
      </w:r>
      <w:r>
        <w:rPr>
          <w:rFonts w:cs="Arial"/>
          <w:b/>
        </w:rPr>
        <w:t xml:space="preserve">M.A.S.S. </w:t>
      </w:r>
      <w:r>
        <w:rPr>
          <w:rFonts w:cs="Arial"/>
        </w:rPr>
        <w:t>only.</w:t>
      </w:r>
      <w:r w:rsidR="00AB6F05">
        <w:rPr>
          <w:rFonts w:cs="Arial"/>
        </w:rPr>
        <w:t xml:space="preserve">  </w:t>
      </w:r>
      <w:r>
        <w:rPr>
          <w:rFonts w:cs="Arial"/>
        </w:rPr>
        <w:t xml:space="preserve">It is the engineer’s responsibility to determine the applicability of the special provision, as well as final wording.  </w:t>
      </w:r>
    </w:p>
    <w:p w14:paraId="153351E8" w14:textId="77777777" w:rsidR="00BB49E3" w:rsidRDefault="00BB49E3" w:rsidP="00BB49E3">
      <w:pPr>
        <w:pStyle w:val="BodyText"/>
        <w:spacing w:before="120" w:after="120"/>
        <w:ind w:left="360" w:right="360"/>
        <w:rPr>
          <w:rFonts w:cs="Arial"/>
        </w:rPr>
      </w:pPr>
      <w:r>
        <w:rPr>
          <w:rFonts w:cs="Arial"/>
        </w:rPr>
        <w:t xml:space="preserve">Should you have questions, comments, or suggested revisions, please feel free to contact Brandon Telford at 343-8145 or email </w:t>
      </w:r>
      <w:hyperlink r:id="rId7" w:history="1">
        <w:r w:rsidRPr="007C6A2B">
          <w:rPr>
            <w:rStyle w:val="Hyperlink"/>
            <w:rFonts w:cs="Arial"/>
          </w:rPr>
          <w:t>massupdate@muni.org</w:t>
        </w:r>
      </w:hyperlink>
      <w:r>
        <w:rPr>
          <w:rFonts w:cs="Arial"/>
        </w:rPr>
        <w:t>.</w:t>
      </w:r>
    </w:p>
    <w:p w14:paraId="46B77F71" w14:textId="77777777" w:rsidR="00C05068" w:rsidRDefault="00C05068" w:rsidP="0036382A">
      <w:pPr>
        <w:pStyle w:val="BodyText"/>
        <w:spacing w:before="120" w:after="120"/>
        <w:ind w:left="360" w:right="360"/>
        <w:rPr>
          <w:rFonts w:cs="Arial"/>
        </w:rPr>
      </w:pPr>
    </w:p>
    <w:p w14:paraId="3CF4D61D" w14:textId="77777777" w:rsidR="006C3B67" w:rsidRDefault="006C3B67" w:rsidP="006C3B67">
      <w:pPr>
        <w:pStyle w:val="Heading1"/>
      </w:pPr>
      <w:r w:rsidRPr="00D65BF6">
        <w:fldChar w:fldCharType="begin"/>
      </w:r>
      <w:r w:rsidRPr="00D65BF6">
        <w:fldChar w:fldCharType="end"/>
      </w:r>
      <w:bookmarkStart w:id="0" w:name="_Toc450030427"/>
      <w:bookmarkStart w:id="1" w:name="_Toc97723154"/>
      <w:r>
        <w:t>J</w:t>
      </w:r>
      <w:r w:rsidRPr="00D65BF6">
        <w:t xml:space="preserve">.  </w:t>
      </w:r>
      <w:r>
        <w:tab/>
      </w:r>
      <w:r w:rsidRPr="00D65BF6">
        <w:t>DIVISION 75</w:t>
      </w:r>
      <w:r w:rsidRPr="00D65BF6">
        <w:tab/>
        <w:t>STANDARD CONSTRUCTION SPECIFICATIONS FOR LANDSCAPING IMPROVEMENTS</w:t>
      </w:r>
      <w:bookmarkEnd w:id="0"/>
      <w:bookmarkEnd w:id="1"/>
    </w:p>
    <w:p w14:paraId="17C6F8B2" w14:textId="77777777" w:rsidR="006C3B67" w:rsidRDefault="006C3B67" w:rsidP="006C3B67">
      <w:pPr>
        <w:pStyle w:val="Heading2"/>
      </w:pPr>
      <w:bookmarkStart w:id="2" w:name="_Toc97723155"/>
      <w:r w:rsidRPr="00133DDF">
        <w:t>SECTION 75.04</w:t>
      </w:r>
      <w:r w:rsidRPr="00133DDF">
        <w:tab/>
        <w:t>SEEDING</w:t>
      </w:r>
      <w:bookmarkEnd w:id="2"/>
    </w:p>
    <w:p w14:paraId="473F7631" w14:textId="77777777" w:rsidR="006C3B67" w:rsidRPr="00E424A9" w:rsidRDefault="006C3B67" w:rsidP="006C3B67">
      <w:pPr>
        <w:pStyle w:val="Heading3"/>
      </w:pPr>
      <w:bookmarkStart w:id="3" w:name="_Toc97723156"/>
      <w:r>
        <w:t>Article 4.2</w:t>
      </w:r>
      <w:r>
        <w:tab/>
        <w:t>Material</w:t>
      </w:r>
      <w:bookmarkEnd w:id="3"/>
    </w:p>
    <w:p w14:paraId="68A6121C" w14:textId="77777777" w:rsidR="006C3B67" w:rsidRPr="000619A0" w:rsidRDefault="006C3B67" w:rsidP="006C3B67">
      <w:pPr>
        <w:ind w:left="720"/>
        <w:rPr>
          <w:rFonts w:cs="Arial"/>
          <w:i/>
          <w:szCs w:val="24"/>
        </w:rPr>
      </w:pPr>
      <w:r>
        <w:rPr>
          <w:rFonts w:cs="Arial"/>
          <w:i/>
          <w:szCs w:val="24"/>
        </w:rPr>
        <w:t>Replace Schedules A, B, C, D, and E with the following:</w:t>
      </w:r>
    </w:p>
    <w:p w14:paraId="4611B3FB" w14:textId="77777777" w:rsidR="006C3B67" w:rsidRPr="00F05C9C" w:rsidRDefault="006C3B67" w:rsidP="006C3B67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1827" w:right="1010"/>
        <w:rPr>
          <w:rFonts w:cs="Arial"/>
          <w:spacing w:val="0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48"/>
        <w:gridCol w:w="212"/>
        <w:gridCol w:w="1776"/>
        <w:gridCol w:w="1900"/>
        <w:gridCol w:w="1524"/>
      </w:tblGrid>
      <w:tr w:rsidR="006C3B67" w:rsidRPr="00B660D3" w14:paraId="1EA6007F" w14:textId="77777777" w:rsidTr="009A2D18">
        <w:trPr>
          <w:trHeight w:val="149"/>
          <w:jc w:val="center"/>
        </w:trPr>
        <w:tc>
          <w:tcPr>
            <w:tcW w:w="8560" w:type="dxa"/>
            <w:gridSpan w:val="5"/>
            <w:shd w:val="clear" w:color="auto" w:fill="auto"/>
          </w:tcPr>
          <w:p w14:paraId="30328F0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b/>
                <w:bCs/>
                <w:spacing w:val="0"/>
                <w:szCs w:val="24"/>
              </w:rPr>
            </w:pPr>
            <w:r w:rsidRPr="00B660D3">
              <w:rPr>
                <w:rFonts w:cs="Arial"/>
                <w:b/>
                <w:bCs/>
                <w:spacing w:val="0"/>
                <w:szCs w:val="24"/>
              </w:rPr>
              <w:t xml:space="preserve">Schedule A: </w:t>
            </w:r>
            <w:proofErr w:type="spellStart"/>
            <w:r w:rsidRPr="00B660D3">
              <w:rPr>
                <w:rFonts w:cs="Arial"/>
                <w:b/>
                <w:bCs/>
                <w:spacing w:val="0"/>
                <w:szCs w:val="24"/>
              </w:rPr>
              <w:t>Mowable</w:t>
            </w:r>
            <w:proofErr w:type="spellEnd"/>
            <w:r w:rsidRPr="00B660D3">
              <w:rPr>
                <w:rFonts w:cs="Arial"/>
                <w:b/>
                <w:bCs/>
                <w:spacing w:val="0"/>
                <w:szCs w:val="24"/>
              </w:rPr>
              <w:t xml:space="preserve"> Seed Mix</w:t>
            </w:r>
          </w:p>
        </w:tc>
      </w:tr>
      <w:tr w:rsidR="006C3B67" w:rsidRPr="00B660D3" w14:paraId="4D3B7FBF" w14:textId="77777777" w:rsidTr="009A2D18">
        <w:trPr>
          <w:trHeight w:val="333"/>
          <w:jc w:val="center"/>
        </w:trPr>
        <w:tc>
          <w:tcPr>
            <w:tcW w:w="8560" w:type="dxa"/>
            <w:gridSpan w:val="5"/>
            <w:shd w:val="clear" w:color="auto" w:fill="auto"/>
          </w:tcPr>
          <w:p w14:paraId="616DD2C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i/>
                <w:iCs/>
                <w:spacing w:val="0"/>
                <w:szCs w:val="24"/>
              </w:rPr>
            </w:pPr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Application Rate: 4 lbs./1000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s.f.</w:t>
            </w:r>
            <w:proofErr w:type="spellEnd"/>
          </w:p>
        </w:tc>
      </w:tr>
      <w:tr w:rsidR="006C3B67" w:rsidRPr="00B660D3" w14:paraId="6AE02410" w14:textId="77777777" w:rsidTr="009A2D18">
        <w:trPr>
          <w:trHeight w:val="544"/>
          <w:jc w:val="center"/>
        </w:trPr>
        <w:tc>
          <w:tcPr>
            <w:tcW w:w="3148" w:type="dxa"/>
            <w:shd w:val="clear" w:color="auto" w:fill="auto"/>
          </w:tcPr>
          <w:p w14:paraId="7EA0945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Name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71685C5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Proportion by Weight</w:t>
            </w:r>
          </w:p>
        </w:tc>
        <w:tc>
          <w:tcPr>
            <w:tcW w:w="1900" w:type="dxa"/>
            <w:shd w:val="clear" w:color="auto" w:fill="auto"/>
          </w:tcPr>
          <w:p w14:paraId="4BAA99F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Purity</w:t>
            </w:r>
          </w:p>
        </w:tc>
        <w:tc>
          <w:tcPr>
            <w:tcW w:w="1524" w:type="dxa"/>
            <w:shd w:val="clear" w:color="auto" w:fill="auto"/>
          </w:tcPr>
          <w:p w14:paraId="6AE1936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Germination</w:t>
            </w:r>
          </w:p>
        </w:tc>
      </w:tr>
      <w:tr w:rsidR="006C3B67" w:rsidRPr="00B660D3" w14:paraId="3F9AAC1A" w14:textId="77777777" w:rsidTr="009A2D18">
        <w:trPr>
          <w:trHeight w:val="76"/>
          <w:jc w:val="center"/>
        </w:trPr>
        <w:tc>
          <w:tcPr>
            <w:tcW w:w="3148" w:type="dxa"/>
            <w:shd w:val="clear" w:color="auto" w:fill="auto"/>
          </w:tcPr>
          <w:p w14:paraId="33D4779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rPr>
                <w:rFonts w:cs="Arial"/>
                <w:spacing w:val="0"/>
                <w:szCs w:val="24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78FDC156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14:paraId="39EEF16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1EAF213C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5D891FAC" w14:textId="77777777" w:rsidTr="009A2D18">
        <w:trPr>
          <w:trHeight w:val="279"/>
          <w:jc w:val="center"/>
        </w:trPr>
        <w:tc>
          <w:tcPr>
            <w:tcW w:w="3360" w:type="dxa"/>
            <w:gridSpan w:val="2"/>
            <w:shd w:val="clear" w:color="auto" w:fill="auto"/>
          </w:tcPr>
          <w:p w14:paraId="2BC928D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Annual Ryegrass</w:t>
            </w:r>
          </w:p>
        </w:tc>
        <w:tc>
          <w:tcPr>
            <w:tcW w:w="1776" w:type="dxa"/>
            <w:shd w:val="clear" w:color="auto" w:fill="auto"/>
          </w:tcPr>
          <w:p w14:paraId="5F311101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5%</w:t>
            </w:r>
          </w:p>
        </w:tc>
        <w:tc>
          <w:tcPr>
            <w:tcW w:w="1900" w:type="dxa"/>
            <w:shd w:val="clear" w:color="auto" w:fill="auto"/>
          </w:tcPr>
          <w:p w14:paraId="78663D1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05425A26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58532913" w14:textId="77777777" w:rsidTr="009A2D18">
        <w:trPr>
          <w:trHeight w:val="486"/>
          <w:jc w:val="center"/>
        </w:trPr>
        <w:tc>
          <w:tcPr>
            <w:tcW w:w="3360" w:type="dxa"/>
            <w:gridSpan w:val="2"/>
            <w:shd w:val="clear" w:color="auto" w:fill="auto"/>
          </w:tcPr>
          <w:p w14:paraId="7090E85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Lolium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multiflorum</w:t>
            </w:r>
            <w:proofErr w:type="spellEnd"/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776" w:type="dxa"/>
            <w:shd w:val="clear" w:color="auto" w:fill="auto"/>
          </w:tcPr>
          <w:p w14:paraId="022E502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14:paraId="45C606C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58FF61A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69E00941" w14:textId="77777777" w:rsidTr="009A2D18">
        <w:trPr>
          <w:trHeight w:val="279"/>
          <w:jc w:val="center"/>
        </w:trPr>
        <w:tc>
          <w:tcPr>
            <w:tcW w:w="3360" w:type="dxa"/>
            <w:gridSpan w:val="2"/>
            <w:shd w:val="clear" w:color="auto" w:fill="auto"/>
          </w:tcPr>
          <w:p w14:paraId="095BA81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lastRenderedPageBreak/>
              <w:t>Kentucky Bluegrass ‘Kenai’</w:t>
            </w:r>
          </w:p>
        </w:tc>
        <w:tc>
          <w:tcPr>
            <w:tcW w:w="1776" w:type="dxa"/>
            <w:shd w:val="clear" w:color="auto" w:fill="auto"/>
          </w:tcPr>
          <w:p w14:paraId="1C4BC981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35%</w:t>
            </w:r>
          </w:p>
        </w:tc>
        <w:tc>
          <w:tcPr>
            <w:tcW w:w="1900" w:type="dxa"/>
            <w:shd w:val="clear" w:color="auto" w:fill="auto"/>
          </w:tcPr>
          <w:p w14:paraId="227E233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5C19EE8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4CC65C17" w14:textId="77777777" w:rsidTr="009A2D18">
        <w:trPr>
          <w:trHeight w:val="449"/>
          <w:jc w:val="center"/>
        </w:trPr>
        <w:tc>
          <w:tcPr>
            <w:tcW w:w="3360" w:type="dxa"/>
            <w:gridSpan w:val="2"/>
            <w:shd w:val="clear" w:color="auto" w:fill="auto"/>
          </w:tcPr>
          <w:p w14:paraId="52CFF18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Poa pratensis ‘Kenai’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776" w:type="dxa"/>
            <w:shd w:val="clear" w:color="auto" w:fill="auto"/>
          </w:tcPr>
          <w:p w14:paraId="0E70DB7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14:paraId="1AA0833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1AD732D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654E1ED6" w14:textId="77777777" w:rsidTr="009A2D18">
        <w:trPr>
          <w:trHeight w:val="279"/>
          <w:jc w:val="center"/>
        </w:trPr>
        <w:tc>
          <w:tcPr>
            <w:tcW w:w="3360" w:type="dxa"/>
            <w:gridSpan w:val="2"/>
            <w:shd w:val="clear" w:color="auto" w:fill="auto"/>
          </w:tcPr>
          <w:p w14:paraId="70C7AD1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Kentucky Bluegrass ‘Baron’</w:t>
            </w:r>
          </w:p>
        </w:tc>
        <w:tc>
          <w:tcPr>
            <w:tcW w:w="1776" w:type="dxa"/>
            <w:shd w:val="clear" w:color="auto" w:fill="auto"/>
          </w:tcPr>
          <w:p w14:paraId="3748BAF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25%</w:t>
            </w:r>
          </w:p>
        </w:tc>
        <w:tc>
          <w:tcPr>
            <w:tcW w:w="1900" w:type="dxa"/>
            <w:shd w:val="clear" w:color="auto" w:fill="auto"/>
          </w:tcPr>
          <w:p w14:paraId="7C39DE76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5318464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74386A99" w14:textId="77777777" w:rsidTr="009A2D18">
        <w:trPr>
          <w:trHeight w:val="458"/>
          <w:jc w:val="center"/>
        </w:trPr>
        <w:tc>
          <w:tcPr>
            <w:tcW w:w="3360" w:type="dxa"/>
            <w:gridSpan w:val="2"/>
            <w:shd w:val="clear" w:color="auto" w:fill="auto"/>
          </w:tcPr>
          <w:p w14:paraId="0101E54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Poa pratensis ‘Baron’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776" w:type="dxa"/>
            <w:shd w:val="clear" w:color="auto" w:fill="auto"/>
          </w:tcPr>
          <w:p w14:paraId="40C610C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14:paraId="097EE51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64282C4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0B67AB81" w14:textId="77777777" w:rsidTr="009A2D18">
        <w:trPr>
          <w:trHeight w:val="293"/>
          <w:jc w:val="center"/>
        </w:trPr>
        <w:tc>
          <w:tcPr>
            <w:tcW w:w="3360" w:type="dxa"/>
            <w:gridSpan w:val="2"/>
            <w:shd w:val="clear" w:color="auto" w:fill="auto"/>
          </w:tcPr>
          <w:p w14:paraId="335E6D9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Red Fescue ‘Boreal’</w:t>
            </w:r>
          </w:p>
        </w:tc>
        <w:tc>
          <w:tcPr>
            <w:tcW w:w="1776" w:type="dxa"/>
            <w:shd w:val="clear" w:color="auto" w:fill="auto"/>
          </w:tcPr>
          <w:p w14:paraId="489FE79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35%</w:t>
            </w:r>
          </w:p>
        </w:tc>
        <w:tc>
          <w:tcPr>
            <w:tcW w:w="1900" w:type="dxa"/>
            <w:shd w:val="clear" w:color="auto" w:fill="auto"/>
          </w:tcPr>
          <w:p w14:paraId="3984779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29ED306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5BD0E3A1" w14:textId="77777777" w:rsidTr="009A2D18">
        <w:trPr>
          <w:trHeight w:val="279"/>
          <w:jc w:val="center"/>
        </w:trPr>
        <w:tc>
          <w:tcPr>
            <w:tcW w:w="3360" w:type="dxa"/>
            <w:gridSpan w:val="2"/>
            <w:shd w:val="clear" w:color="auto" w:fill="auto"/>
          </w:tcPr>
          <w:p w14:paraId="232B288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Festuca rubra ‘Boreal’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776" w:type="dxa"/>
            <w:shd w:val="clear" w:color="auto" w:fill="auto"/>
          </w:tcPr>
          <w:p w14:paraId="49BF043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900" w:type="dxa"/>
            <w:shd w:val="clear" w:color="auto" w:fill="auto"/>
          </w:tcPr>
          <w:p w14:paraId="4011496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723AFB8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</w:tbl>
    <w:p w14:paraId="77B9731F" w14:textId="77777777" w:rsidR="006C3B67" w:rsidRPr="00F05C9C" w:rsidRDefault="006C3B67" w:rsidP="006C3B67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1827" w:right="1010"/>
        <w:rPr>
          <w:rFonts w:cs="Arial"/>
          <w:spacing w:val="0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08"/>
        <w:gridCol w:w="1332"/>
        <w:gridCol w:w="1474"/>
        <w:gridCol w:w="1524"/>
      </w:tblGrid>
      <w:tr w:rsidR="006C3B67" w:rsidRPr="00B660D3" w14:paraId="475F795A" w14:textId="77777777" w:rsidTr="009A2D18">
        <w:trPr>
          <w:trHeight w:val="247"/>
          <w:jc w:val="center"/>
        </w:trPr>
        <w:tc>
          <w:tcPr>
            <w:tcW w:w="8538" w:type="dxa"/>
            <w:gridSpan w:val="4"/>
            <w:shd w:val="clear" w:color="auto" w:fill="auto"/>
          </w:tcPr>
          <w:p w14:paraId="20827216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b/>
                <w:bCs/>
                <w:spacing w:val="0"/>
                <w:szCs w:val="24"/>
              </w:rPr>
            </w:pPr>
            <w:r w:rsidRPr="00B660D3" w:rsidDel="00C41B81">
              <w:rPr>
                <w:rFonts w:cs="Arial"/>
                <w:spacing w:val="0"/>
                <w:sz w:val="20"/>
              </w:rPr>
              <w:t xml:space="preserve"> </w:t>
            </w:r>
            <w:r w:rsidRPr="00B660D3">
              <w:rPr>
                <w:rFonts w:cs="Arial"/>
                <w:b/>
                <w:bCs/>
                <w:spacing w:val="0"/>
                <w:szCs w:val="24"/>
              </w:rPr>
              <w:t>Schedule B: Wildflower Seed Mix</w:t>
            </w:r>
          </w:p>
        </w:tc>
      </w:tr>
      <w:tr w:rsidR="006C3B67" w:rsidRPr="00B660D3" w14:paraId="2B73A4EA" w14:textId="77777777" w:rsidTr="009A2D18">
        <w:trPr>
          <w:trHeight w:val="337"/>
          <w:jc w:val="center"/>
        </w:trPr>
        <w:tc>
          <w:tcPr>
            <w:tcW w:w="8538" w:type="dxa"/>
            <w:gridSpan w:val="4"/>
            <w:shd w:val="clear" w:color="auto" w:fill="auto"/>
          </w:tcPr>
          <w:p w14:paraId="34BF56D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i/>
                <w:iCs/>
                <w:spacing w:val="0"/>
                <w:szCs w:val="24"/>
              </w:rPr>
            </w:pPr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Application Rate: 2 lbs./1000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s.f.</w:t>
            </w:r>
            <w:proofErr w:type="spellEnd"/>
          </w:p>
        </w:tc>
      </w:tr>
      <w:tr w:rsidR="006C3B67" w:rsidRPr="00B660D3" w14:paraId="4350CFB0" w14:textId="77777777" w:rsidTr="009A2D18">
        <w:trPr>
          <w:trHeight w:val="534"/>
          <w:jc w:val="center"/>
        </w:trPr>
        <w:tc>
          <w:tcPr>
            <w:tcW w:w="4208" w:type="dxa"/>
            <w:shd w:val="clear" w:color="auto" w:fill="auto"/>
          </w:tcPr>
          <w:p w14:paraId="0E8A75E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Name</w:t>
            </w:r>
          </w:p>
        </w:tc>
        <w:tc>
          <w:tcPr>
            <w:tcW w:w="1332" w:type="dxa"/>
            <w:shd w:val="clear" w:color="auto" w:fill="auto"/>
          </w:tcPr>
          <w:p w14:paraId="70DB0BE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Proportion by Weight</w:t>
            </w:r>
          </w:p>
        </w:tc>
        <w:tc>
          <w:tcPr>
            <w:tcW w:w="1474" w:type="dxa"/>
            <w:shd w:val="clear" w:color="auto" w:fill="auto"/>
          </w:tcPr>
          <w:p w14:paraId="1E64214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Purity</w:t>
            </w:r>
          </w:p>
        </w:tc>
        <w:tc>
          <w:tcPr>
            <w:tcW w:w="1524" w:type="dxa"/>
            <w:shd w:val="clear" w:color="auto" w:fill="auto"/>
          </w:tcPr>
          <w:p w14:paraId="025CF5D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Germination</w:t>
            </w:r>
          </w:p>
        </w:tc>
      </w:tr>
      <w:tr w:rsidR="006C3B67" w:rsidRPr="00B660D3" w14:paraId="29A3BE9E" w14:textId="77777777" w:rsidTr="009A2D18">
        <w:trPr>
          <w:trHeight w:val="75"/>
          <w:jc w:val="center"/>
        </w:trPr>
        <w:tc>
          <w:tcPr>
            <w:tcW w:w="4208" w:type="dxa"/>
            <w:shd w:val="clear" w:color="auto" w:fill="auto"/>
          </w:tcPr>
          <w:p w14:paraId="0E3C79D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411A207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225C516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AAB533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29CF2880" w14:textId="77777777" w:rsidTr="009A2D18">
        <w:trPr>
          <w:trHeight w:val="220"/>
          <w:jc w:val="center"/>
        </w:trPr>
        <w:tc>
          <w:tcPr>
            <w:tcW w:w="4208" w:type="dxa"/>
            <w:shd w:val="clear" w:color="auto" w:fill="auto"/>
          </w:tcPr>
          <w:p w14:paraId="09D48D3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Red Fescue ‘Boreal’</w:t>
            </w:r>
          </w:p>
        </w:tc>
        <w:tc>
          <w:tcPr>
            <w:tcW w:w="1332" w:type="dxa"/>
            <w:shd w:val="clear" w:color="auto" w:fill="auto"/>
          </w:tcPr>
          <w:p w14:paraId="3A3B2ED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20%</w:t>
            </w:r>
          </w:p>
        </w:tc>
        <w:tc>
          <w:tcPr>
            <w:tcW w:w="1474" w:type="dxa"/>
            <w:shd w:val="clear" w:color="auto" w:fill="auto"/>
          </w:tcPr>
          <w:p w14:paraId="0B807AC6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80%</w:t>
            </w:r>
          </w:p>
        </w:tc>
        <w:tc>
          <w:tcPr>
            <w:tcW w:w="1524" w:type="dxa"/>
            <w:shd w:val="clear" w:color="auto" w:fill="auto"/>
          </w:tcPr>
          <w:p w14:paraId="5AF2A5C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98%</w:t>
            </w:r>
          </w:p>
        </w:tc>
      </w:tr>
      <w:tr w:rsidR="006C3B67" w:rsidRPr="00B660D3" w14:paraId="43228376" w14:textId="77777777" w:rsidTr="009A2D18">
        <w:trPr>
          <w:trHeight w:val="465"/>
          <w:jc w:val="center"/>
        </w:trPr>
        <w:tc>
          <w:tcPr>
            <w:tcW w:w="4208" w:type="dxa"/>
            <w:shd w:val="clear" w:color="auto" w:fill="auto"/>
          </w:tcPr>
          <w:p w14:paraId="0B51827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Festuca rubra ‘Boreal’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332" w:type="dxa"/>
            <w:shd w:val="clear" w:color="auto" w:fill="auto"/>
          </w:tcPr>
          <w:p w14:paraId="5107633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2375966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71180FC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1A1041D1" w14:textId="77777777" w:rsidTr="009A2D18">
        <w:trPr>
          <w:trHeight w:val="292"/>
          <w:jc w:val="center"/>
        </w:trPr>
        <w:tc>
          <w:tcPr>
            <w:tcW w:w="4208" w:type="dxa"/>
            <w:shd w:val="clear" w:color="auto" w:fill="auto"/>
          </w:tcPr>
          <w:p w14:paraId="1E1A200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Gruening Alpine Blue</w:t>
            </w:r>
          </w:p>
        </w:tc>
        <w:tc>
          <w:tcPr>
            <w:tcW w:w="1332" w:type="dxa"/>
            <w:shd w:val="clear" w:color="auto" w:fill="auto"/>
          </w:tcPr>
          <w:p w14:paraId="6B4AB3E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30%</w:t>
            </w:r>
          </w:p>
        </w:tc>
        <w:tc>
          <w:tcPr>
            <w:tcW w:w="1474" w:type="dxa"/>
            <w:shd w:val="clear" w:color="auto" w:fill="auto"/>
          </w:tcPr>
          <w:p w14:paraId="2BE4BA8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  <w:tc>
          <w:tcPr>
            <w:tcW w:w="1524" w:type="dxa"/>
            <w:shd w:val="clear" w:color="auto" w:fill="auto"/>
          </w:tcPr>
          <w:p w14:paraId="00D5830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</w:tr>
      <w:tr w:rsidR="006C3B67" w:rsidRPr="00B660D3" w14:paraId="51266620" w14:textId="77777777" w:rsidTr="009A2D18">
        <w:trPr>
          <w:trHeight w:val="412"/>
          <w:jc w:val="center"/>
        </w:trPr>
        <w:tc>
          <w:tcPr>
            <w:tcW w:w="4208" w:type="dxa"/>
            <w:shd w:val="clear" w:color="auto" w:fill="auto"/>
          </w:tcPr>
          <w:p w14:paraId="7CB9B116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Poa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alpina</w:t>
            </w:r>
            <w:proofErr w:type="spellEnd"/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332" w:type="dxa"/>
            <w:shd w:val="clear" w:color="auto" w:fill="auto"/>
          </w:tcPr>
          <w:p w14:paraId="7ACB8D3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6DF6698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213A359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3CDBF9A4" w14:textId="77777777" w:rsidTr="009A2D18">
        <w:trPr>
          <w:trHeight w:val="220"/>
          <w:jc w:val="center"/>
        </w:trPr>
        <w:tc>
          <w:tcPr>
            <w:tcW w:w="4208" w:type="dxa"/>
            <w:shd w:val="clear" w:color="auto" w:fill="auto"/>
          </w:tcPr>
          <w:p w14:paraId="4928C107" w14:textId="5DA6314B" w:rsidR="006C3B67" w:rsidRPr="00B660D3" w:rsidRDefault="00DC05BE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>
              <w:rPr>
                <w:rFonts w:cs="Arial"/>
                <w:spacing w:val="0"/>
                <w:szCs w:val="24"/>
              </w:rPr>
              <w:t>Perennial</w:t>
            </w:r>
            <w:r w:rsidRPr="00B660D3">
              <w:rPr>
                <w:rFonts w:cs="Arial"/>
                <w:spacing w:val="0"/>
                <w:szCs w:val="24"/>
              </w:rPr>
              <w:t xml:space="preserve"> </w:t>
            </w:r>
            <w:r w:rsidR="006C3B67" w:rsidRPr="00B660D3">
              <w:rPr>
                <w:rFonts w:cs="Arial"/>
                <w:spacing w:val="0"/>
                <w:szCs w:val="24"/>
              </w:rPr>
              <w:t>Lupine</w:t>
            </w:r>
          </w:p>
        </w:tc>
        <w:tc>
          <w:tcPr>
            <w:tcW w:w="1332" w:type="dxa"/>
            <w:shd w:val="clear" w:color="auto" w:fill="auto"/>
          </w:tcPr>
          <w:p w14:paraId="3B81F67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20%</w:t>
            </w:r>
          </w:p>
        </w:tc>
        <w:tc>
          <w:tcPr>
            <w:tcW w:w="1474" w:type="dxa"/>
            <w:shd w:val="clear" w:color="auto" w:fill="auto"/>
          </w:tcPr>
          <w:p w14:paraId="03DA2E8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  <w:tc>
          <w:tcPr>
            <w:tcW w:w="1524" w:type="dxa"/>
            <w:shd w:val="clear" w:color="auto" w:fill="auto"/>
          </w:tcPr>
          <w:p w14:paraId="643769A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95%</w:t>
            </w:r>
          </w:p>
        </w:tc>
      </w:tr>
      <w:tr w:rsidR="006C3B67" w:rsidRPr="00B660D3" w14:paraId="3A540FB4" w14:textId="77777777" w:rsidTr="009A2D18">
        <w:trPr>
          <w:trHeight w:val="439"/>
          <w:jc w:val="center"/>
        </w:trPr>
        <w:tc>
          <w:tcPr>
            <w:tcW w:w="4208" w:type="dxa"/>
            <w:shd w:val="clear" w:color="auto" w:fill="auto"/>
          </w:tcPr>
          <w:p w14:paraId="5E04CC3D" w14:textId="0AE0C13D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Lupinus </w:t>
            </w:r>
            <w:r w:rsidR="00DC05BE">
              <w:rPr>
                <w:rFonts w:cs="Arial"/>
                <w:i/>
                <w:iCs/>
                <w:spacing w:val="0"/>
                <w:szCs w:val="24"/>
              </w:rPr>
              <w:t>perennis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332" w:type="dxa"/>
            <w:shd w:val="clear" w:color="auto" w:fill="auto"/>
          </w:tcPr>
          <w:p w14:paraId="791C1AD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463DE24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F1D83B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5FBC9E39" w14:textId="77777777" w:rsidTr="009A2D18">
        <w:trPr>
          <w:trHeight w:val="229"/>
          <w:jc w:val="center"/>
        </w:trPr>
        <w:tc>
          <w:tcPr>
            <w:tcW w:w="4208" w:type="dxa"/>
            <w:shd w:val="clear" w:color="auto" w:fill="auto"/>
          </w:tcPr>
          <w:p w14:paraId="45EB33A6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White Yarrow</w:t>
            </w:r>
          </w:p>
        </w:tc>
        <w:tc>
          <w:tcPr>
            <w:tcW w:w="1332" w:type="dxa"/>
            <w:shd w:val="clear" w:color="auto" w:fill="auto"/>
          </w:tcPr>
          <w:p w14:paraId="6B29372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10%</w:t>
            </w:r>
          </w:p>
        </w:tc>
        <w:tc>
          <w:tcPr>
            <w:tcW w:w="1474" w:type="dxa"/>
            <w:shd w:val="clear" w:color="auto" w:fill="auto"/>
          </w:tcPr>
          <w:p w14:paraId="2736AB51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70%</w:t>
            </w:r>
          </w:p>
        </w:tc>
        <w:tc>
          <w:tcPr>
            <w:tcW w:w="1524" w:type="dxa"/>
            <w:shd w:val="clear" w:color="auto" w:fill="auto"/>
          </w:tcPr>
          <w:p w14:paraId="7757008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15A5319C" w14:textId="77777777" w:rsidTr="009A2D18">
        <w:trPr>
          <w:trHeight w:val="412"/>
          <w:jc w:val="center"/>
        </w:trPr>
        <w:tc>
          <w:tcPr>
            <w:tcW w:w="4208" w:type="dxa"/>
            <w:shd w:val="clear" w:color="auto" w:fill="auto"/>
          </w:tcPr>
          <w:p w14:paraId="620EE6B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Achillea millefolium var millefolium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332" w:type="dxa"/>
            <w:shd w:val="clear" w:color="auto" w:fill="auto"/>
          </w:tcPr>
          <w:p w14:paraId="70B5FDE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10DA77B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282E5CA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231441E1" w14:textId="77777777" w:rsidTr="009A2D18">
        <w:trPr>
          <w:trHeight w:val="265"/>
          <w:jc w:val="center"/>
        </w:trPr>
        <w:tc>
          <w:tcPr>
            <w:tcW w:w="4208" w:type="dxa"/>
            <w:shd w:val="clear" w:color="auto" w:fill="auto"/>
          </w:tcPr>
          <w:p w14:paraId="7D6CF75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Dwarf Columbine</w:t>
            </w:r>
          </w:p>
        </w:tc>
        <w:tc>
          <w:tcPr>
            <w:tcW w:w="1332" w:type="dxa"/>
            <w:shd w:val="clear" w:color="auto" w:fill="auto"/>
          </w:tcPr>
          <w:p w14:paraId="58591A3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10%</w:t>
            </w:r>
          </w:p>
        </w:tc>
        <w:tc>
          <w:tcPr>
            <w:tcW w:w="1474" w:type="dxa"/>
            <w:shd w:val="clear" w:color="auto" w:fill="auto"/>
          </w:tcPr>
          <w:p w14:paraId="6D4ED17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  <w:tc>
          <w:tcPr>
            <w:tcW w:w="1524" w:type="dxa"/>
            <w:shd w:val="clear" w:color="auto" w:fill="auto"/>
          </w:tcPr>
          <w:p w14:paraId="03C7CD1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</w:tr>
      <w:tr w:rsidR="006C3B67" w:rsidRPr="00B660D3" w14:paraId="2E29209D" w14:textId="77777777" w:rsidTr="009A2D18">
        <w:trPr>
          <w:trHeight w:val="421"/>
          <w:jc w:val="center"/>
        </w:trPr>
        <w:tc>
          <w:tcPr>
            <w:tcW w:w="4208" w:type="dxa"/>
            <w:shd w:val="clear" w:color="auto" w:fill="auto"/>
          </w:tcPr>
          <w:p w14:paraId="5B3009A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Aquilegia vulgaris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332" w:type="dxa"/>
            <w:shd w:val="clear" w:color="auto" w:fill="auto"/>
          </w:tcPr>
          <w:p w14:paraId="5CEE953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47DE76F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3C87508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25602C91" w14:textId="77777777" w:rsidTr="009A2D18">
        <w:trPr>
          <w:trHeight w:val="292"/>
          <w:jc w:val="center"/>
        </w:trPr>
        <w:tc>
          <w:tcPr>
            <w:tcW w:w="4208" w:type="dxa"/>
            <w:shd w:val="clear" w:color="auto" w:fill="auto"/>
          </w:tcPr>
          <w:p w14:paraId="7AD4EB2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Rocket Larkspur</w:t>
            </w:r>
          </w:p>
        </w:tc>
        <w:tc>
          <w:tcPr>
            <w:tcW w:w="1332" w:type="dxa"/>
            <w:shd w:val="clear" w:color="auto" w:fill="auto"/>
          </w:tcPr>
          <w:p w14:paraId="554DC88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10%</w:t>
            </w:r>
          </w:p>
        </w:tc>
        <w:tc>
          <w:tcPr>
            <w:tcW w:w="1474" w:type="dxa"/>
            <w:shd w:val="clear" w:color="auto" w:fill="auto"/>
          </w:tcPr>
          <w:p w14:paraId="2413A87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  <w:tc>
          <w:tcPr>
            <w:tcW w:w="1524" w:type="dxa"/>
            <w:shd w:val="clear" w:color="auto" w:fill="auto"/>
          </w:tcPr>
          <w:p w14:paraId="2132652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018D8A3A" w14:textId="77777777" w:rsidTr="009A2D18">
        <w:trPr>
          <w:trHeight w:val="498"/>
          <w:jc w:val="center"/>
        </w:trPr>
        <w:tc>
          <w:tcPr>
            <w:tcW w:w="4208" w:type="dxa"/>
            <w:shd w:val="clear" w:color="auto" w:fill="auto"/>
          </w:tcPr>
          <w:p w14:paraId="759A798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Delphinium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ajacis</w:t>
            </w:r>
            <w:proofErr w:type="spellEnd"/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332" w:type="dxa"/>
            <w:shd w:val="clear" w:color="auto" w:fill="auto"/>
          </w:tcPr>
          <w:p w14:paraId="4234715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70EC7C2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3B63DFC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</w:tbl>
    <w:p w14:paraId="2DFC82E0" w14:textId="77777777" w:rsidR="006C3B67" w:rsidRDefault="006C3B67" w:rsidP="006C3B67">
      <w:pPr>
        <w:widowControl w:val="0"/>
        <w:suppressAutoHyphens w:val="0"/>
        <w:autoSpaceDE w:val="0"/>
        <w:autoSpaceDN w:val="0"/>
        <w:adjustRightInd w:val="0"/>
        <w:spacing w:before="0"/>
        <w:jc w:val="left"/>
        <w:rPr>
          <w:rFonts w:cs="Arial"/>
          <w:spacing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6"/>
        <w:gridCol w:w="1324"/>
        <w:gridCol w:w="1474"/>
        <w:gridCol w:w="1524"/>
      </w:tblGrid>
      <w:tr w:rsidR="006C3B67" w:rsidRPr="00B660D3" w14:paraId="636953A7" w14:textId="77777777" w:rsidTr="009A2D18">
        <w:trPr>
          <w:trHeight w:val="273"/>
          <w:jc w:val="center"/>
        </w:trPr>
        <w:tc>
          <w:tcPr>
            <w:tcW w:w="8538" w:type="dxa"/>
            <w:gridSpan w:val="4"/>
            <w:shd w:val="clear" w:color="auto" w:fill="auto"/>
          </w:tcPr>
          <w:p w14:paraId="4B35A0D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b/>
                <w:bCs/>
                <w:spacing w:val="0"/>
                <w:szCs w:val="24"/>
              </w:rPr>
            </w:pPr>
            <w:r w:rsidRPr="00B660D3">
              <w:rPr>
                <w:rFonts w:cs="Arial"/>
                <w:b/>
                <w:bCs/>
                <w:spacing w:val="0"/>
                <w:szCs w:val="24"/>
              </w:rPr>
              <w:t>Schedule C: Wetland Seed Mix</w:t>
            </w:r>
          </w:p>
        </w:tc>
      </w:tr>
      <w:tr w:rsidR="006C3B67" w:rsidRPr="00B660D3" w14:paraId="578E5032" w14:textId="77777777" w:rsidTr="009A2D18">
        <w:trPr>
          <w:trHeight w:val="543"/>
          <w:jc w:val="center"/>
        </w:trPr>
        <w:tc>
          <w:tcPr>
            <w:tcW w:w="8538" w:type="dxa"/>
            <w:gridSpan w:val="4"/>
            <w:shd w:val="clear" w:color="auto" w:fill="auto"/>
          </w:tcPr>
          <w:p w14:paraId="5ABB1E8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i/>
                <w:iCs/>
                <w:spacing w:val="0"/>
                <w:szCs w:val="24"/>
              </w:rPr>
            </w:pPr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Application Rate: 2 lbs./1000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s.f.</w:t>
            </w:r>
            <w:proofErr w:type="spellEnd"/>
          </w:p>
        </w:tc>
      </w:tr>
      <w:tr w:rsidR="006C3B67" w:rsidRPr="00B660D3" w14:paraId="16A2931A" w14:textId="77777777" w:rsidTr="009A2D18">
        <w:trPr>
          <w:trHeight w:val="444"/>
          <w:jc w:val="center"/>
        </w:trPr>
        <w:tc>
          <w:tcPr>
            <w:tcW w:w="4216" w:type="dxa"/>
            <w:shd w:val="clear" w:color="auto" w:fill="auto"/>
          </w:tcPr>
          <w:p w14:paraId="09A7686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Name</w:t>
            </w:r>
          </w:p>
        </w:tc>
        <w:tc>
          <w:tcPr>
            <w:tcW w:w="1324" w:type="dxa"/>
            <w:shd w:val="clear" w:color="auto" w:fill="auto"/>
          </w:tcPr>
          <w:p w14:paraId="765C1F6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Proportion by Weight</w:t>
            </w:r>
          </w:p>
        </w:tc>
        <w:tc>
          <w:tcPr>
            <w:tcW w:w="1474" w:type="dxa"/>
            <w:shd w:val="clear" w:color="auto" w:fill="auto"/>
          </w:tcPr>
          <w:p w14:paraId="472D041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Purity</w:t>
            </w:r>
          </w:p>
        </w:tc>
        <w:tc>
          <w:tcPr>
            <w:tcW w:w="1524" w:type="dxa"/>
            <w:shd w:val="clear" w:color="auto" w:fill="auto"/>
          </w:tcPr>
          <w:p w14:paraId="25039CC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Germination</w:t>
            </w:r>
          </w:p>
        </w:tc>
      </w:tr>
      <w:tr w:rsidR="006C3B67" w:rsidRPr="00B660D3" w14:paraId="25DC3400" w14:textId="77777777" w:rsidTr="009A2D18">
        <w:trPr>
          <w:trHeight w:val="75"/>
          <w:jc w:val="center"/>
        </w:trPr>
        <w:tc>
          <w:tcPr>
            <w:tcW w:w="4216" w:type="dxa"/>
            <w:shd w:val="clear" w:color="auto" w:fill="auto"/>
          </w:tcPr>
          <w:p w14:paraId="75F21C3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6432618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7BD413D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120A07DC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74B8DC6D" w14:textId="77777777" w:rsidTr="009A2D18">
        <w:trPr>
          <w:trHeight w:val="228"/>
          <w:jc w:val="center"/>
        </w:trPr>
        <w:tc>
          <w:tcPr>
            <w:tcW w:w="4216" w:type="dxa"/>
            <w:shd w:val="clear" w:color="auto" w:fill="auto"/>
          </w:tcPr>
          <w:p w14:paraId="0BC3BCD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Red Fescue ‘Boreal’</w:t>
            </w:r>
          </w:p>
        </w:tc>
        <w:tc>
          <w:tcPr>
            <w:tcW w:w="1324" w:type="dxa"/>
            <w:shd w:val="clear" w:color="auto" w:fill="auto"/>
          </w:tcPr>
          <w:p w14:paraId="6F31547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15%</w:t>
            </w:r>
          </w:p>
        </w:tc>
        <w:tc>
          <w:tcPr>
            <w:tcW w:w="1474" w:type="dxa"/>
            <w:shd w:val="clear" w:color="auto" w:fill="auto"/>
          </w:tcPr>
          <w:p w14:paraId="5281F51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5EA4D62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2D500692" w14:textId="77777777" w:rsidTr="009A2D18">
        <w:trPr>
          <w:trHeight w:val="465"/>
          <w:jc w:val="center"/>
        </w:trPr>
        <w:tc>
          <w:tcPr>
            <w:tcW w:w="4216" w:type="dxa"/>
            <w:shd w:val="clear" w:color="auto" w:fill="auto"/>
          </w:tcPr>
          <w:p w14:paraId="72ED334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Festuca rubra ‘Boreal’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324" w:type="dxa"/>
            <w:shd w:val="clear" w:color="auto" w:fill="auto"/>
          </w:tcPr>
          <w:p w14:paraId="10D4805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434B30F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36A32F0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22BA3628" w14:textId="77777777" w:rsidTr="009A2D18">
        <w:trPr>
          <w:trHeight w:val="291"/>
          <w:jc w:val="center"/>
        </w:trPr>
        <w:tc>
          <w:tcPr>
            <w:tcW w:w="4216" w:type="dxa"/>
            <w:shd w:val="clear" w:color="auto" w:fill="auto"/>
          </w:tcPr>
          <w:p w14:paraId="7218DF8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proofErr w:type="spellStart"/>
            <w:r w:rsidRPr="00B660D3">
              <w:rPr>
                <w:rFonts w:cs="Arial"/>
                <w:spacing w:val="0"/>
                <w:szCs w:val="24"/>
              </w:rPr>
              <w:t>Nortran</w:t>
            </w:r>
            <w:proofErr w:type="spellEnd"/>
            <w:r w:rsidRPr="00B660D3">
              <w:rPr>
                <w:rFonts w:cs="Arial"/>
                <w:spacing w:val="0"/>
                <w:szCs w:val="24"/>
              </w:rPr>
              <w:t xml:space="preserve"> Tufted Hairgrass</w:t>
            </w:r>
          </w:p>
        </w:tc>
        <w:tc>
          <w:tcPr>
            <w:tcW w:w="1324" w:type="dxa"/>
            <w:shd w:val="clear" w:color="auto" w:fill="auto"/>
          </w:tcPr>
          <w:p w14:paraId="3F43819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45%</w:t>
            </w:r>
          </w:p>
        </w:tc>
        <w:tc>
          <w:tcPr>
            <w:tcW w:w="1474" w:type="dxa"/>
            <w:shd w:val="clear" w:color="auto" w:fill="auto"/>
          </w:tcPr>
          <w:p w14:paraId="1BCECE4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67CC468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3AB5780A" w14:textId="77777777" w:rsidTr="009A2D18">
        <w:trPr>
          <w:trHeight w:val="412"/>
          <w:jc w:val="center"/>
        </w:trPr>
        <w:tc>
          <w:tcPr>
            <w:tcW w:w="4216" w:type="dxa"/>
            <w:shd w:val="clear" w:color="auto" w:fill="auto"/>
          </w:tcPr>
          <w:p w14:paraId="5CBC6E3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Deschampsia</w:t>
            </w:r>
            <w:proofErr w:type="spellEnd"/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caespitosa</w:t>
            </w:r>
            <w:proofErr w:type="spellEnd"/>
            <w:r w:rsidRPr="00B660D3">
              <w:rPr>
                <w:rFonts w:cs="Arial"/>
                <w:spacing w:val="0"/>
                <w:szCs w:val="24"/>
              </w:rPr>
              <w:t xml:space="preserve"> ‘</w:t>
            </w:r>
            <w:proofErr w:type="spellStart"/>
            <w:r w:rsidRPr="00B660D3">
              <w:rPr>
                <w:rFonts w:cs="Arial"/>
                <w:spacing w:val="0"/>
                <w:szCs w:val="24"/>
              </w:rPr>
              <w:t>Nortran</w:t>
            </w:r>
            <w:proofErr w:type="spellEnd"/>
            <w:r w:rsidRPr="00B660D3">
              <w:rPr>
                <w:rFonts w:cs="Arial"/>
                <w:spacing w:val="0"/>
                <w:szCs w:val="24"/>
              </w:rPr>
              <w:t>’)</w:t>
            </w:r>
          </w:p>
        </w:tc>
        <w:tc>
          <w:tcPr>
            <w:tcW w:w="1324" w:type="dxa"/>
            <w:shd w:val="clear" w:color="auto" w:fill="auto"/>
          </w:tcPr>
          <w:p w14:paraId="43DC9A4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01178A6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7F249D5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18ED0812" w14:textId="77777777" w:rsidTr="009A2D18">
        <w:trPr>
          <w:trHeight w:val="228"/>
          <w:jc w:val="center"/>
        </w:trPr>
        <w:tc>
          <w:tcPr>
            <w:tcW w:w="4216" w:type="dxa"/>
            <w:shd w:val="clear" w:color="auto" w:fill="auto"/>
          </w:tcPr>
          <w:p w14:paraId="5ECADDB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Egan American Slough</w:t>
            </w:r>
          </w:p>
        </w:tc>
        <w:tc>
          <w:tcPr>
            <w:tcW w:w="1324" w:type="dxa"/>
            <w:shd w:val="clear" w:color="auto" w:fill="auto"/>
          </w:tcPr>
          <w:p w14:paraId="27A7A2C6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40%</w:t>
            </w:r>
          </w:p>
        </w:tc>
        <w:tc>
          <w:tcPr>
            <w:tcW w:w="1474" w:type="dxa"/>
            <w:shd w:val="clear" w:color="auto" w:fill="auto"/>
          </w:tcPr>
          <w:p w14:paraId="651C46B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08D2C57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67DE3753" w14:textId="77777777" w:rsidTr="009A2D18">
        <w:trPr>
          <w:trHeight w:val="439"/>
          <w:jc w:val="center"/>
        </w:trPr>
        <w:tc>
          <w:tcPr>
            <w:tcW w:w="4216" w:type="dxa"/>
            <w:shd w:val="clear" w:color="auto" w:fill="auto"/>
          </w:tcPr>
          <w:p w14:paraId="585B5EB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Beckmannia</w:t>
            </w:r>
            <w:proofErr w:type="spellEnd"/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syzigachne</w:t>
            </w:r>
            <w:proofErr w:type="spellEnd"/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 ‘Egan’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324" w:type="dxa"/>
            <w:shd w:val="clear" w:color="auto" w:fill="auto"/>
          </w:tcPr>
          <w:p w14:paraId="444DC44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766FFFA1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1AEBEE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</w:tbl>
    <w:p w14:paraId="52FD46B7" w14:textId="77777777" w:rsidR="006C3B67" w:rsidRDefault="006C3B67" w:rsidP="006C3B67">
      <w:pPr>
        <w:widowControl w:val="0"/>
        <w:suppressAutoHyphens w:val="0"/>
        <w:autoSpaceDE w:val="0"/>
        <w:autoSpaceDN w:val="0"/>
        <w:adjustRightInd w:val="0"/>
        <w:spacing w:before="0"/>
        <w:jc w:val="left"/>
        <w:rPr>
          <w:rFonts w:cs="Arial"/>
          <w:spacing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74"/>
        <w:gridCol w:w="279"/>
        <w:gridCol w:w="1287"/>
        <w:gridCol w:w="1561"/>
        <w:gridCol w:w="1524"/>
      </w:tblGrid>
      <w:tr w:rsidR="006C3B67" w:rsidRPr="00B660D3" w14:paraId="5274C1CA" w14:textId="77777777" w:rsidTr="009A2D18">
        <w:trPr>
          <w:trHeight w:val="237"/>
          <w:jc w:val="center"/>
        </w:trPr>
        <w:tc>
          <w:tcPr>
            <w:tcW w:w="8525" w:type="dxa"/>
            <w:gridSpan w:val="5"/>
            <w:shd w:val="clear" w:color="auto" w:fill="auto"/>
          </w:tcPr>
          <w:p w14:paraId="598EB2F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b/>
                <w:bCs/>
                <w:spacing w:val="0"/>
                <w:szCs w:val="24"/>
              </w:rPr>
            </w:pPr>
            <w:r w:rsidRPr="00B660D3">
              <w:rPr>
                <w:rFonts w:ascii="Times New Roman" w:hAnsi="Times New Roman"/>
                <w:b/>
                <w:bCs/>
                <w:spacing w:val="0"/>
                <w:sz w:val="20"/>
              </w:rPr>
              <w:br w:type="column"/>
            </w:r>
            <w:r w:rsidRPr="00B660D3">
              <w:rPr>
                <w:rFonts w:cs="Arial"/>
                <w:b/>
                <w:bCs/>
                <w:spacing w:val="0"/>
                <w:szCs w:val="24"/>
              </w:rPr>
              <w:t>Schedule D: Revegetation Seed Mix</w:t>
            </w:r>
          </w:p>
        </w:tc>
      </w:tr>
      <w:tr w:rsidR="006C3B67" w:rsidRPr="00B660D3" w14:paraId="4F0F2D8D" w14:textId="77777777" w:rsidTr="009A2D18">
        <w:trPr>
          <w:trHeight w:val="498"/>
          <w:jc w:val="center"/>
        </w:trPr>
        <w:tc>
          <w:tcPr>
            <w:tcW w:w="8525" w:type="dxa"/>
            <w:gridSpan w:val="5"/>
            <w:shd w:val="clear" w:color="auto" w:fill="auto"/>
          </w:tcPr>
          <w:p w14:paraId="643B393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i/>
                <w:iCs/>
                <w:spacing w:val="0"/>
                <w:szCs w:val="24"/>
              </w:rPr>
            </w:pPr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Application Rate: 2 lbs./1000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s.f.</w:t>
            </w:r>
            <w:proofErr w:type="spellEnd"/>
          </w:p>
        </w:tc>
      </w:tr>
      <w:tr w:rsidR="006C3B67" w:rsidRPr="00B660D3" w14:paraId="10E933A3" w14:textId="77777777" w:rsidTr="009A2D18">
        <w:trPr>
          <w:trHeight w:val="453"/>
          <w:jc w:val="center"/>
        </w:trPr>
        <w:tc>
          <w:tcPr>
            <w:tcW w:w="3874" w:type="dxa"/>
            <w:shd w:val="clear" w:color="auto" w:fill="auto"/>
          </w:tcPr>
          <w:p w14:paraId="14535F01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lastRenderedPageBreak/>
              <w:t>Name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5D70689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Proportion by Weight</w:t>
            </w:r>
          </w:p>
        </w:tc>
        <w:tc>
          <w:tcPr>
            <w:tcW w:w="1561" w:type="dxa"/>
            <w:shd w:val="clear" w:color="auto" w:fill="auto"/>
          </w:tcPr>
          <w:p w14:paraId="3C69C17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Purity</w:t>
            </w:r>
          </w:p>
        </w:tc>
        <w:tc>
          <w:tcPr>
            <w:tcW w:w="1524" w:type="dxa"/>
            <w:shd w:val="clear" w:color="auto" w:fill="auto"/>
          </w:tcPr>
          <w:p w14:paraId="40301D8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Germination</w:t>
            </w:r>
          </w:p>
        </w:tc>
      </w:tr>
      <w:tr w:rsidR="006C3B67" w:rsidRPr="00B660D3" w14:paraId="40C83DA4" w14:textId="77777777" w:rsidTr="009A2D18">
        <w:trPr>
          <w:trHeight w:val="75"/>
          <w:jc w:val="center"/>
        </w:trPr>
        <w:tc>
          <w:tcPr>
            <w:tcW w:w="3874" w:type="dxa"/>
            <w:shd w:val="clear" w:color="auto" w:fill="auto"/>
          </w:tcPr>
          <w:p w14:paraId="5D6EB02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14:paraId="7A68D45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22A7A17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13EB311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2D411022" w14:textId="77777777" w:rsidTr="009A2D18">
        <w:trPr>
          <w:trHeight w:val="156"/>
          <w:jc w:val="center"/>
        </w:trPr>
        <w:tc>
          <w:tcPr>
            <w:tcW w:w="4153" w:type="dxa"/>
            <w:gridSpan w:val="2"/>
            <w:shd w:val="clear" w:color="auto" w:fill="auto"/>
          </w:tcPr>
          <w:p w14:paraId="5CF18C1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proofErr w:type="spellStart"/>
            <w:r w:rsidRPr="00B660D3">
              <w:rPr>
                <w:rFonts w:cs="Arial"/>
                <w:spacing w:val="0"/>
                <w:szCs w:val="24"/>
              </w:rPr>
              <w:t>Nortran</w:t>
            </w:r>
            <w:proofErr w:type="spellEnd"/>
            <w:r w:rsidRPr="00B660D3">
              <w:rPr>
                <w:rFonts w:cs="Arial"/>
                <w:spacing w:val="0"/>
                <w:szCs w:val="24"/>
              </w:rPr>
              <w:t xml:space="preserve"> Tufted Hairgrass</w:t>
            </w:r>
          </w:p>
        </w:tc>
        <w:tc>
          <w:tcPr>
            <w:tcW w:w="1287" w:type="dxa"/>
            <w:shd w:val="clear" w:color="auto" w:fill="auto"/>
          </w:tcPr>
          <w:p w14:paraId="3997AA6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60%</w:t>
            </w:r>
          </w:p>
        </w:tc>
        <w:tc>
          <w:tcPr>
            <w:tcW w:w="1561" w:type="dxa"/>
            <w:shd w:val="clear" w:color="auto" w:fill="auto"/>
          </w:tcPr>
          <w:p w14:paraId="0A7090F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1B7687B6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46C11551" w14:textId="77777777" w:rsidTr="009A2D18">
        <w:trPr>
          <w:trHeight w:val="411"/>
          <w:jc w:val="center"/>
        </w:trPr>
        <w:tc>
          <w:tcPr>
            <w:tcW w:w="4153" w:type="dxa"/>
            <w:gridSpan w:val="2"/>
            <w:shd w:val="clear" w:color="auto" w:fill="auto"/>
          </w:tcPr>
          <w:p w14:paraId="3414B8F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Deschampsia</w:t>
            </w:r>
            <w:proofErr w:type="spellEnd"/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caespitosa</w:t>
            </w:r>
            <w:proofErr w:type="spellEnd"/>
            <w:r w:rsidRPr="00B660D3">
              <w:rPr>
                <w:rFonts w:cs="Arial"/>
                <w:spacing w:val="0"/>
                <w:szCs w:val="24"/>
              </w:rPr>
              <w:t xml:space="preserve"> ‘</w:t>
            </w:r>
            <w:proofErr w:type="spellStart"/>
            <w:r w:rsidRPr="00B660D3">
              <w:rPr>
                <w:rFonts w:cs="Arial"/>
                <w:spacing w:val="0"/>
                <w:szCs w:val="24"/>
              </w:rPr>
              <w:t>Nortran</w:t>
            </w:r>
            <w:proofErr w:type="spellEnd"/>
            <w:r w:rsidRPr="00B660D3">
              <w:rPr>
                <w:rFonts w:cs="Arial"/>
                <w:spacing w:val="0"/>
                <w:szCs w:val="24"/>
              </w:rPr>
              <w:t>’)</w:t>
            </w:r>
          </w:p>
        </w:tc>
        <w:tc>
          <w:tcPr>
            <w:tcW w:w="1287" w:type="dxa"/>
            <w:shd w:val="clear" w:color="auto" w:fill="auto"/>
          </w:tcPr>
          <w:p w14:paraId="1A09136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693951C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5703C59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775DB3C6" w14:textId="77777777" w:rsidTr="009A2D18">
        <w:trPr>
          <w:trHeight w:val="192"/>
          <w:jc w:val="center"/>
        </w:trPr>
        <w:tc>
          <w:tcPr>
            <w:tcW w:w="4153" w:type="dxa"/>
            <w:gridSpan w:val="2"/>
            <w:shd w:val="clear" w:color="auto" w:fill="auto"/>
          </w:tcPr>
          <w:p w14:paraId="785B92D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Red Fescue ‘Boreal’</w:t>
            </w:r>
          </w:p>
        </w:tc>
        <w:tc>
          <w:tcPr>
            <w:tcW w:w="1287" w:type="dxa"/>
            <w:shd w:val="clear" w:color="auto" w:fill="auto"/>
          </w:tcPr>
          <w:p w14:paraId="6C1E7C0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30%</w:t>
            </w:r>
          </w:p>
        </w:tc>
        <w:tc>
          <w:tcPr>
            <w:tcW w:w="1561" w:type="dxa"/>
            <w:shd w:val="clear" w:color="auto" w:fill="auto"/>
          </w:tcPr>
          <w:p w14:paraId="6889250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705E93EC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53FFAC8F" w14:textId="77777777" w:rsidTr="009A2D18">
        <w:trPr>
          <w:trHeight w:val="437"/>
          <w:jc w:val="center"/>
        </w:trPr>
        <w:tc>
          <w:tcPr>
            <w:tcW w:w="4153" w:type="dxa"/>
            <w:gridSpan w:val="2"/>
            <w:shd w:val="clear" w:color="auto" w:fill="auto"/>
          </w:tcPr>
          <w:p w14:paraId="60C6BAA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Festuca rubra ‘Boreal’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287" w:type="dxa"/>
            <w:shd w:val="clear" w:color="auto" w:fill="auto"/>
          </w:tcPr>
          <w:p w14:paraId="42F2642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67F98981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6B1D096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21AEC19E" w14:textId="77777777" w:rsidTr="009A2D18">
        <w:trPr>
          <w:trHeight w:val="231"/>
          <w:jc w:val="center"/>
        </w:trPr>
        <w:tc>
          <w:tcPr>
            <w:tcW w:w="4153" w:type="dxa"/>
            <w:gridSpan w:val="2"/>
            <w:shd w:val="clear" w:color="auto" w:fill="auto"/>
          </w:tcPr>
          <w:p w14:paraId="128BBD7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Annual Rye</w:t>
            </w:r>
          </w:p>
        </w:tc>
        <w:tc>
          <w:tcPr>
            <w:tcW w:w="1287" w:type="dxa"/>
            <w:shd w:val="clear" w:color="auto" w:fill="auto"/>
          </w:tcPr>
          <w:p w14:paraId="15F178EC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10%</w:t>
            </w:r>
          </w:p>
        </w:tc>
        <w:tc>
          <w:tcPr>
            <w:tcW w:w="1561" w:type="dxa"/>
            <w:shd w:val="clear" w:color="auto" w:fill="auto"/>
          </w:tcPr>
          <w:p w14:paraId="6BB8A9A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26518D8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2FABC660" w14:textId="77777777" w:rsidTr="009A2D18">
        <w:trPr>
          <w:trHeight w:val="437"/>
          <w:jc w:val="center"/>
        </w:trPr>
        <w:tc>
          <w:tcPr>
            <w:tcW w:w="4153" w:type="dxa"/>
            <w:gridSpan w:val="2"/>
            <w:shd w:val="clear" w:color="auto" w:fill="auto"/>
          </w:tcPr>
          <w:p w14:paraId="48469AD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Lolium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multiflorum</w:t>
            </w:r>
            <w:proofErr w:type="spellEnd"/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287" w:type="dxa"/>
            <w:shd w:val="clear" w:color="auto" w:fill="auto"/>
          </w:tcPr>
          <w:p w14:paraId="57B039F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1EADD57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0DE1EF7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392FC6E8" w14:textId="77777777" w:rsidTr="009A2D18">
        <w:trPr>
          <w:trHeight w:val="437"/>
          <w:jc w:val="center"/>
        </w:trPr>
        <w:tc>
          <w:tcPr>
            <w:tcW w:w="3874" w:type="dxa"/>
            <w:shd w:val="clear" w:color="auto" w:fill="auto"/>
          </w:tcPr>
          <w:p w14:paraId="6BE6222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14:paraId="76B9CEE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51430A0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13E4522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7F25FD8D" w14:textId="77777777" w:rsidTr="009A2D18">
        <w:trPr>
          <w:trHeight w:val="210"/>
          <w:jc w:val="center"/>
        </w:trPr>
        <w:tc>
          <w:tcPr>
            <w:tcW w:w="8525" w:type="dxa"/>
            <w:gridSpan w:val="5"/>
            <w:shd w:val="clear" w:color="auto" w:fill="auto"/>
          </w:tcPr>
          <w:p w14:paraId="7123A2B5" w14:textId="112F31DB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b/>
                <w:bCs/>
                <w:spacing w:val="0"/>
                <w:szCs w:val="24"/>
              </w:rPr>
            </w:pPr>
            <w:r w:rsidRPr="00F05C9C">
              <w:rPr>
                <w:rFonts w:cs="Arial"/>
                <w:spacing w:val="0"/>
                <w:sz w:val="22"/>
                <w:szCs w:val="22"/>
              </w:rPr>
              <w:br w:type="page"/>
            </w:r>
            <w:bookmarkStart w:id="4" w:name="_Hlk50714134"/>
            <w:r w:rsidRPr="00B660D3">
              <w:rPr>
                <w:rFonts w:cs="Arial"/>
                <w:b/>
                <w:bCs/>
                <w:spacing w:val="0"/>
                <w:szCs w:val="24"/>
              </w:rPr>
              <w:t>Schedule E: Athletic Field Seed Mix</w:t>
            </w:r>
          </w:p>
        </w:tc>
      </w:tr>
      <w:tr w:rsidR="006C3B67" w:rsidRPr="00B660D3" w14:paraId="283169F0" w14:textId="77777777" w:rsidTr="009A2D18">
        <w:trPr>
          <w:trHeight w:val="480"/>
          <w:jc w:val="center"/>
        </w:trPr>
        <w:tc>
          <w:tcPr>
            <w:tcW w:w="8525" w:type="dxa"/>
            <w:gridSpan w:val="5"/>
            <w:shd w:val="clear" w:color="auto" w:fill="auto"/>
          </w:tcPr>
          <w:p w14:paraId="6F7CF78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i/>
                <w:iCs/>
                <w:spacing w:val="0"/>
                <w:szCs w:val="24"/>
              </w:rPr>
            </w:pPr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Application Rate: 4 lbs./1000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s.f.</w:t>
            </w:r>
            <w:proofErr w:type="spellEnd"/>
          </w:p>
        </w:tc>
      </w:tr>
      <w:tr w:rsidR="006C3B67" w:rsidRPr="00B660D3" w14:paraId="14BC903F" w14:textId="77777777" w:rsidTr="009A2D18">
        <w:trPr>
          <w:trHeight w:val="543"/>
          <w:jc w:val="center"/>
        </w:trPr>
        <w:tc>
          <w:tcPr>
            <w:tcW w:w="3874" w:type="dxa"/>
            <w:shd w:val="clear" w:color="auto" w:fill="auto"/>
          </w:tcPr>
          <w:p w14:paraId="0AB9D8F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Name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16C4EE6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Proportion by Weight</w:t>
            </w:r>
          </w:p>
        </w:tc>
        <w:tc>
          <w:tcPr>
            <w:tcW w:w="1561" w:type="dxa"/>
            <w:shd w:val="clear" w:color="auto" w:fill="auto"/>
          </w:tcPr>
          <w:p w14:paraId="1BFA65CC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Purity</w:t>
            </w:r>
          </w:p>
        </w:tc>
        <w:tc>
          <w:tcPr>
            <w:tcW w:w="1524" w:type="dxa"/>
            <w:shd w:val="clear" w:color="auto" w:fill="auto"/>
          </w:tcPr>
          <w:p w14:paraId="701FF31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Germination</w:t>
            </w:r>
          </w:p>
        </w:tc>
      </w:tr>
      <w:tr w:rsidR="006C3B67" w:rsidRPr="00B660D3" w14:paraId="290B8D01" w14:textId="77777777" w:rsidTr="009A2D18">
        <w:trPr>
          <w:trHeight w:val="75"/>
          <w:jc w:val="center"/>
        </w:trPr>
        <w:tc>
          <w:tcPr>
            <w:tcW w:w="3874" w:type="dxa"/>
            <w:shd w:val="clear" w:color="auto" w:fill="auto"/>
          </w:tcPr>
          <w:p w14:paraId="20F675DD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14:paraId="2A1462D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6B21D8B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0C836D7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63775798" w14:textId="77777777" w:rsidTr="009A2D18">
        <w:trPr>
          <w:trHeight w:val="165"/>
          <w:jc w:val="center"/>
        </w:trPr>
        <w:tc>
          <w:tcPr>
            <w:tcW w:w="3874" w:type="dxa"/>
            <w:shd w:val="clear" w:color="auto" w:fill="auto"/>
          </w:tcPr>
          <w:p w14:paraId="3B2D353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Kentucky Bluegrass ‘Kenai’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505FF86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25%</w:t>
            </w:r>
          </w:p>
        </w:tc>
        <w:tc>
          <w:tcPr>
            <w:tcW w:w="1561" w:type="dxa"/>
            <w:shd w:val="clear" w:color="auto" w:fill="auto"/>
          </w:tcPr>
          <w:p w14:paraId="0CC9EE8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39CF5ED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70E4CDDE" w14:textId="77777777" w:rsidTr="009A2D18">
        <w:trPr>
          <w:trHeight w:val="411"/>
          <w:jc w:val="center"/>
        </w:trPr>
        <w:tc>
          <w:tcPr>
            <w:tcW w:w="3874" w:type="dxa"/>
            <w:shd w:val="clear" w:color="auto" w:fill="auto"/>
          </w:tcPr>
          <w:p w14:paraId="7468401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Poa pratensis ‘Kenai’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5E701623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D0E1DC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71980AD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79DBD93E" w14:textId="77777777" w:rsidTr="009A2D18">
        <w:trPr>
          <w:trHeight w:val="411"/>
          <w:jc w:val="center"/>
        </w:trPr>
        <w:tc>
          <w:tcPr>
            <w:tcW w:w="3874" w:type="dxa"/>
            <w:shd w:val="clear" w:color="auto" w:fill="auto"/>
          </w:tcPr>
          <w:p w14:paraId="14BAAFE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Kentucky Bluegrass ‘Baron’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58FB7DF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25%</w:t>
            </w:r>
          </w:p>
        </w:tc>
        <w:tc>
          <w:tcPr>
            <w:tcW w:w="1561" w:type="dxa"/>
            <w:shd w:val="clear" w:color="auto" w:fill="auto"/>
          </w:tcPr>
          <w:p w14:paraId="431D7F3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5DA7650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554D9624" w14:textId="77777777" w:rsidTr="009A2D18">
        <w:trPr>
          <w:trHeight w:val="411"/>
          <w:jc w:val="center"/>
        </w:trPr>
        <w:tc>
          <w:tcPr>
            <w:tcW w:w="3874" w:type="dxa"/>
            <w:shd w:val="clear" w:color="auto" w:fill="auto"/>
          </w:tcPr>
          <w:p w14:paraId="022A0A9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Poa pratensis ‘Baron’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21E558C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768C029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744D51F2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1B91B6D5" w14:textId="77777777" w:rsidTr="009A2D18">
        <w:trPr>
          <w:trHeight w:val="411"/>
          <w:jc w:val="center"/>
        </w:trPr>
        <w:tc>
          <w:tcPr>
            <w:tcW w:w="3874" w:type="dxa"/>
            <w:shd w:val="clear" w:color="auto" w:fill="auto"/>
          </w:tcPr>
          <w:p w14:paraId="1C85CC3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Kentucky Bluegrass ‘Park’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53F7BAA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25%</w:t>
            </w:r>
          </w:p>
        </w:tc>
        <w:tc>
          <w:tcPr>
            <w:tcW w:w="1561" w:type="dxa"/>
            <w:shd w:val="clear" w:color="auto" w:fill="auto"/>
          </w:tcPr>
          <w:p w14:paraId="61C0C21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3AE26D8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38170C68" w14:textId="77777777" w:rsidTr="009A2D18">
        <w:trPr>
          <w:trHeight w:val="411"/>
          <w:jc w:val="center"/>
        </w:trPr>
        <w:tc>
          <w:tcPr>
            <w:tcW w:w="3874" w:type="dxa"/>
            <w:shd w:val="clear" w:color="auto" w:fill="auto"/>
          </w:tcPr>
          <w:p w14:paraId="401FBF7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Poa pratensis ‘Park’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1D018AB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5F32FDF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246FAF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41758840" w14:textId="77777777" w:rsidTr="009A2D18">
        <w:trPr>
          <w:trHeight w:val="411"/>
          <w:jc w:val="center"/>
        </w:trPr>
        <w:tc>
          <w:tcPr>
            <w:tcW w:w="3874" w:type="dxa"/>
            <w:shd w:val="clear" w:color="auto" w:fill="auto"/>
          </w:tcPr>
          <w:p w14:paraId="6743C57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Red Fescue ‘Boreal’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2DFBAF0A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20%</w:t>
            </w:r>
          </w:p>
        </w:tc>
        <w:tc>
          <w:tcPr>
            <w:tcW w:w="1561" w:type="dxa"/>
            <w:shd w:val="clear" w:color="auto" w:fill="auto"/>
          </w:tcPr>
          <w:p w14:paraId="2B76E4AE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0B2FBD15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3CCCAA68" w14:textId="77777777" w:rsidTr="009A2D18">
        <w:trPr>
          <w:trHeight w:val="411"/>
          <w:jc w:val="center"/>
        </w:trPr>
        <w:tc>
          <w:tcPr>
            <w:tcW w:w="3874" w:type="dxa"/>
            <w:shd w:val="clear" w:color="auto" w:fill="auto"/>
          </w:tcPr>
          <w:p w14:paraId="54F8CCE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>Festuca rubra ‘Boreal’</w:t>
            </w:r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67D88E1B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79D08EC0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51015FFF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tr w:rsidR="006C3B67" w:rsidRPr="00B660D3" w14:paraId="24360E53" w14:textId="77777777" w:rsidTr="009A2D18">
        <w:trPr>
          <w:trHeight w:val="231"/>
          <w:jc w:val="center"/>
        </w:trPr>
        <w:tc>
          <w:tcPr>
            <w:tcW w:w="3874" w:type="dxa"/>
            <w:shd w:val="clear" w:color="auto" w:fill="auto"/>
          </w:tcPr>
          <w:p w14:paraId="12B2196C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Pinstripe Perennial Ryegrass 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5585FC34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5%</w:t>
            </w:r>
          </w:p>
        </w:tc>
        <w:tc>
          <w:tcPr>
            <w:tcW w:w="1561" w:type="dxa"/>
            <w:shd w:val="clear" w:color="auto" w:fill="auto"/>
          </w:tcPr>
          <w:p w14:paraId="10294B08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90%</w:t>
            </w:r>
          </w:p>
        </w:tc>
        <w:tc>
          <w:tcPr>
            <w:tcW w:w="1524" w:type="dxa"/>
            <w:shd w:val="clear" w:color="auto" w:fill="auto"/>
          </w:tcPr>
          <w:p w14:paraId="1B303A37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>85%</w:t>
            </w:r>
          </w:p>
        </w:tc>
      </w:tr>
      <w:tr w:rsidR="006C3B67" w:rsidRPr="00B660D3" w14:paraId="1E5BD9B4" w14:textId="77777777" w:rsidTr="009A2D18">
        <w:trPr>
          <w:trHeight w:val="437"/>
          <w:jc w:val="center"/>
        </w:trPr>
        <w:tc>
          <w:tcPr>
            <w:tcW w:w="3874" w:type="dxa"/>
            <w:shd w:val="clear" w:color="auto" w:fill="auto"/>
          </w:tcPr>
          <w:p w14:paraId="48D03E6C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left"/>
              <w:rPr>
                <w:rFonts w:cs="Arial"/>
                <w:spacing w:val="0"/>
                <w:szCs w:val="24"/>
              </w:rPr>
            </w:pPr>
            <w:r w:rsidRPr="00B660D3">
              <w:rPr>
                <w:rFonts w:cs="Arial"/>
                <w:spacing w:val="0"/>
                <w:szCs w:val="24"/>
              </w:rPr>
              <w:t xml:space="preserve">  (</w:t>
            </w:r>
            <w:r w:rsidRPr="00B660D3">
              <w:rPr>
                <w:rFonts w:cs="Arial"/>
                <w:i/>
                <w:iCs/>
                <w:spacing w:val="0"/>
                <w:szCs w:val="24"/>
              </w:rPr>
              <w:t xml:space="preserve">Lolium </w:t>
            </w:r>
            <w:proofErr w:type="spellStart"/>
            <w:r w:rsidRPr="00B660D3">
              <w:rPr>
                <w:rFonts w:cs="Arial"/>
                <w:i/>
                <w:iCs/>
                <w:spacing w:val="0"/>
                <w:szCs w:val="24"/>
              </w:rPr>
              <w:t>perenne</w:t>
            </w:r>
            <w:proofErr w:type="spellEnd"/>
            <w:r w:rsidRPr="00B660D3">
              <w:rPr>
                <w:rFonts w:cs="Arial"/>
                <w:spacing w:val="0"/>
                <w:szCs w:val="24"/>
              </w:rPr>
              <w:t>)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77F79EE1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71972249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E0B30CC" w14:textId="77777777" w:rsidR="006C3B67" w:rsidRPr="00B660D3" w:rsidRDefault="006C3B67" w:rsidP="009A2D18">
            <w:pPr>
              <w:widowControl w:val="0"/>
              <w:autoSpaceDE w:val="0"/>
              <w:autoSpaceDN w:val="0"/>
              <w:adjustRightInd w:val="0"/>
              <w:spacing w:before="0" w:line="240" w:lineRule="exact"/>
              <w:jc w:val="center"/>
              <w:rPr>
                <w:rFonts w:cs="Arial"/>
                <w:spacing w:val="0"/>
                <w:szCs w:val="24"/>
              </w:rPr>
            </w:pPr>
          </w:p>
        </w:tc>
      </w:tr>
      <w:bookmarkEnd w:id="4"/>
    </w:tbl>
    <w:p w14:paraId="4F92FC2D" w14:textId="77777777" w:rsidR="00137BE5" w:rsidRDefault="00137BE5"/>
    <w:sectPr w:rsidR="00137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2A"/>
    <w:rsid w:val="00051E6E"/>
    <w:rsid w:val="000D0CFF"/>
    <w:rsid w:val="00132F40"/>
    <w:rsid w:val="00137BE5"/>
    <w:rsid w:val="001F3040"/>
    <w:rsid w:val="002437D6"/>
    <w:rsid w:val="0036382A"/>
    <w:rsid w:val="005762B5"/>
    <w:rsid w:val="006C3B67"/>
    <w:rsid w:val="00717961"/>
    <w:rsid w:val="0075551E"/>
    <w:rsid w:val="007B0303"/>
    <w:rsid w:val="00913294"/>
    <w:rsid w:val="00914032"/>
    <w:rsid w:val="00A31299"/>
    <w:rsid w:val="00A57D1F"/>
    <w:rsid w:val="00AB6F05"/>
    <w:rsid w:val="00AD0CD4"/>
    <w:rsid w:val="00B90F84"/>
    <w:rsid w:val="00BB49E3"/>
    <w:rsid w:val="00C05068"/>
    <w:rsid w:val="00D14EB9"/>
    <w:rsid w:val="00DC05BE"/>
    <w:rsid w:val="00E00D73"/>
    <w:rsid w:val="00F93DAE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5FB40EE3"/>
  <w15:chartTrackingRefBased/>
  <w15:docId w15:val="{70CC4959-C573-4E61-B1EE-EE5A987F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2A"/>
    <w:pPr>
      <w:suppressAutoHyphens/>
      <w:spacing w:before="240"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1">
    <w:name w:val="heading 1"/>
    <w:aliases w:val="USAHD1,hdg1,Heading 11"/>
    <w:basedOn w:val="TOC1"/>
    <w:link w:val="Heading1Char"/>
    <w:autoRedefine/>
    <w:qFormat/>
    <w:rsid w:val="006C3B67"/>
    <w:pPr>
      <w:tabs>
        <w:tab w:val="left" w:pos="720"/>
        <w:tab w:val="left" w:pos="2340"/>
        <w:tab w:val="right" w:leader="dot" w:pos="9360"/>
      </w:tabs>
      <w:spacing w:after="0"/>
      <w:ind w:left="2347" w:hanging="2347"/>
      <w:jc w:val="left"/>
      <w:outlineLvl w:val="0"/>
    </w:pPr>
    <w:rPr>
      <w:b/>
      <w:caps/>
      <w:kern w:val="28"/>
      <w:szCs w:val="24"/>
    </w:rPr>
  </w:style>
  <w:style w:type="paragraph" w:styleId="Heading2">
    <w:name w:val="heading 2"/>
    <w:aliases w:val="USAHD2,Heading 21"/>
    <w:basedOn w:val="TOC2"/>
    <w:link w:val="Heading2Char"/>
    <w:autoRedefine/>
    <w:qFormat/>
    <w:rsid w:val="006C3B67"/>
    <w:pPr>
      <w:tabs>
        <w:tab w:val="left" w:pos="2160"/>
        <w:tab w:val="right" w:leader="dot" w:pos="9360"/>
      </w:tabs>
      <w:spacing w:after="0"/>
      <w:ind w:left="2880" w:hanging="2160"/>
      <w:jc w:val="left"/>
      <w:outlineLvl w:val="1"/>
    </w:pPr>
    <w:rPr>
      <w:b/>
      <w:noProof/>
      <w:szCs w:val="24"/>
    </w:rPr>
  </w:style>
  <w:style w:type="paragraph" w:styleId="Heading3">
    <w:name w:val="heading 3"/>
    <w:basedOn w:val="TOC3"/>
    <w:link w:val="Heading3Char"/>
    <w:autoRedefine/>
    <w:qFormat/>
    <w:rsid w:val="006C3B67"/>
    <w:pPr>
      <w:tabs>
        <w:tab w:val="left" w:pos="720"/>
        <w:tab w:val="left" w:pos="2160"/>
        <w:tab w:val="right" w:leader="dot" w:pos="9360"/>
      </w:tabs>
      <w:spacing w:after="0"/>
      <w:ind w:left="720"/>
      <w:outlineLvl w:val="2"/>
    </w:pPr>
    <w:rPr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T,Body Text 1"/>
    <w:basedOn w:val="Normal"/>
    <w:link w:val="BodyTextChar1"/>
    <w:rsid w:val="0036382A"/>
  </w:style>
  <w:style w:type="character" w:customStyle="1" w:styleId="BodyTextChar">
    <w:name w:val="Body Text Char"/>
    <w:basedOn w:val="DefaultParagraphFont"/>
    <w:uiPriority w:val="99"/>
    <w:semiHidden/>
    <w:rsid w:val="0036382A"/>
    <w:rPr>
      <w:rFonts w:ascii="Arial" w:eastAsia="Times New Roman" w:hAnsi="Arial" w:cs="Times New Roman"/>
      <w:spacing w:val="-3"/>
      <w:sz w:val="24"/>
      <w:szCs w:val="20"/>
    </w:rPr>
  </w:style>
  <w:style w:type="paragraph" w:styleId="Caption">
    <w:name w:val="caption"/>
    <w:basedOn w:val="Normal"/>
    <w:next w:val="Normal"/>
    <w:qFormat/>
    <w:rsid w:val="0036382A"/>
    <w:pPr>
      <w:suppressAutoHyphens w:val="0"/>
      <w:spacing w:before="0"/>
      <w:jc w:val="center"/>
    </w:pPr>
    <w:rPr>
      <w:b/>
      <w:spacing w:val="0"/>
    </w:rPr>
  </w:style>
  <w:style w:type="character" w:styleId="Hyperlink">
    <w:name w:val="Hyperlink"/>
    <w:rsid w:val="0036382A"/>
    <w:rPr>
      <w:color w:val="0000FF"/>
      <w:u w:val="single"/>
    </w:rPr>
  </w:style>
  <w:style w:type="character" w:customStyle="1" w:styleId="BodyTextChar1">
    <w:name w:val="Body Text Char1"/>
    <w:aliases w:val="bt Char,BT Char,Body Text 1 Char"/>
    <w:link w:val="BodyText"/>
    <w:locked/>
    <w:rsid w:val="0036382A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1Char">
    <w:name w:val="Heading 1 Char"/>
    <w:aliases w:val="USAHD1 Char,hdg1 Char,Heading 11 Char"/>
    <w:basedOn w:val="DefaultParagraphFont"/>
    <w:link w:val="Heading1"/>
    <w:rsid w:val="006C3B67"/>
    <w:rPr>
      <w:rFonts w:ascii="Arial" w:eastAsia="Times New Roman" w:hAnsi="Arial" w:cs="Times New Roman"/>
      <w:b/>
      <w:caps/>
      <w:spacing w:val="-3"/>
      <w:kern w:val="28"/>
      <w:sz w:val="24"/>
      <w:szCs w:val="24"/>
    </w:rPr>
  </w:style>
  <w:style w:type="character" w:customStyle="1" w:styleId="Heading2Char">
    <w:name w:val="Heading 2 Char"/>
    <w:aliases w:val="USAHD2 Char,Heading 21 Char"/>
    <w:basedOn w:val="DefaultParagraphFont"/>
    <w:link w:val="Heading2"/>
    <w:rsid w:val="006C3B67"/>
    <w:rPr>
      <w:rFonts w:ascii="Arial" w:eastAsia="Times New Roman" w:hAnsi="Arial" w:cs="Times New Roman"/>
      <w:b/>
      <w:noProof/>
      <w:spacing w:val="-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C3B67"/>
    <w:rPr>
      <w:rFonts w:ascii="Arial" w:eastAsia="Times New Roman" w:hAnsi="Arial" w:cs="Times New Roman"/>
      <w:b/>
      <w:noProof/>
      <w:spacing w:val="-3"/>
      <w:sz w:val="24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3B6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3B6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3B67"/>
    <w:pPr>
      <w:spacing w:after="100"/>
      <w:ind w:left="480"/>
    </w:pPr>
  </w:style>
  <w:style w:type="paragraph" w:styleId="Revision">
    <w:name w:val="Revision"/>
    <w:hidden/>
    <w:uiPriority w:val="99"/>
    <w:semiHidden/>
    <w:rsid w:val="007B0303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4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E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EB9"/>
    <w:rPr>
      <w:rFonts w:ascii="Arial" w:eastAsia="Times New Roman" w:hAnsi="Arial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EB9"/>
    <w:rPr>
      <w:rFonts w:ascii="Arial" w:eastAsia="Times New Roman" w:hAnsi="Arial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ssupdate@muni.org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customXml" Target="../customXml/item2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A Document" ma:contentTypeID="0x010100643CFEBFAB7D31438E969F1165CA7F990091B9E6C9A1EF224E8DA502F63F25D3B9" ma:contentTypeVersion="25" ma:contentTypeDescription="" ma:contentTypeScope="" ma:versionID="08b464a3d1d4e1836a4b55a38ca1bf1e">
  <xsd:schema xmlns:xsd="http://www.w3.org/2001/XMLSchema" xmlns:xs="http://www.w3.org/2001/XMLSchema" xmlns:p="http://schemas.microsoft.com/office/2006/metadata/properties" xmlns:ns2="c2cd5102-672f-4cb7-8a8f-d88cffe52635" xmlns:ns3="40c3d765-bd1e-413e-b773-eba5bab0d53c" targetNamespace="http://schemas.microsoft.com/office/2006/metadata/properties" ma:root="true" ma:fieldsID="9aedcb58f0708034f44572140ffc3b53" ns2:_="" ns3:_="">
    <xsd:import namespace="c2cd5102-672f-4cb7-8a8f-d88cffe52635"/>
    <xsd:import namespace="40c3d765-bd1e-413e-b773-eba5bab0d53c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_x0020_Year" minOccurs="0"/>
                <xsd:element ref="ns3:Document_x0020_Keyword" minOccurs="0"/>
                <xsd:element ref="ns3:Document_x0020_Keyword_x0020_2" minOccurs="0"/>
                <xsd:element ref="ns3:Document_x0020_Keyword_x0020_3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4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Document_x0020_Year" ma:index="5" nillable="true" ma:displayName="Document Year" ma:internalName="Document_x0020_Year" ma:readOnly="false">
      <xsd:simpleType>
        <xsd:restriction base="dms:Text">
          <xsd:maxLength value="4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3d765-bd1e-413e-b773-eba5bab0d53c" elementFormDefault="qualified">
    <xsd:import namespace="http://schemas.microsoft.com/office/2006/documentManagement/types"/>
    <xsd:import namespace="http://schemas.microsoft.com/office/infopath/2007/PartnerControls"/>
    <xsd:element name="Document_x0020_Keyword" ma:index="6" nillable="true" ma:displayName="Document Keyword" ma:list="{fc64207a-62ba-48b6-a6ad-7f93e03bbb0f}" ma:internalName="Document_x0020_Keyword" ma:readOnly="false" ma:showField="Title" ma:web="c2cd5102-672f-4cb7-8a8f-d88cffe52635">
      <xsd:simpleType>
        <xsd:restriction base="dms:Lookup"/>
      </xsd:simpleType>
    </xsd:element>
    <xsd:element name="Document_x0020_Keyword_x0020_2" ma:index="7" nillable="true" ma:displayName="Document Keyword 2" ma:list="{fc64207a-62ba-48b6-a6ad-7f93e03bbb0f}" ma:internalName="Document_x0020_Keyword_x0020_20" ma:readOnly="false" ma:showField="Title" ma:web="c2cd5102-672f-4cb7-8a8f-d88cffe52635">
      <xsd:simpleType>
        <xsd:restriction base="dms:Lookup"/>
      </xsd:simpleType>
    </xsd:element>
    <xsd:element name="Document_x0020_Keyword_x0020_3" ma:index="8" nillable="true" ma:displayName="Document Keyword 3" ma:list="{fc64207a-62ba-48b6-a6ad-7f93e03bbb0f}" ma:internalName="Document_x0020_Keyword_x0020_30" ma:readOnly="false" ma:showField="Title" ma:web="c2cd5102-672f-4cb7-8a8f-d88cffe5263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escription xmlns="c2cd5102-672f-4cb7-8a8f-d88cffe52635" xsi:nil="true"/>
    <Document_x0020_Keyword xmlns="40c3d765-bd1e-413e-b773-eba5bab0d53c" xsi:nil="true"/>
    <Document_x0020_Keyword_x0020_3 xmlns="40c3d765-bd1e-413e-b773-eba5bab0d53c" xsi:nil="true"/>
    <Document_x0020_Keyword_x0020_2 xmlns="40c3d765-bd1e-413e-b773-eba5bab0d53c" xsi:nil="true"/>
    <Document_x0020_Year xmlns="c2cd5102-672f-4cb7-8a8f-d88cffe52635" xsi:nil="true"/>
    <SharedWithUsers xmlns="c2cd5102-672f-4cb7-8a8f-d88cffe52635">
      <UserInfo>
        <DisplayName>Everyone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139E20-5AF2-4D9C-AB0F-79FE5309B2BD}"/>
</file>

<file path=customXml/itemProps2.xml><?xml version="1.0" encoding="utf-8"?>
<ds:datastoreItem xmlns:ds="http://schemas.openxmlformats.org/officeDocument/2006/customXml" ds:itemID="{6D5B461E-565F-44B1-ACD8-1EDDD4EC3D6B}"/>
</file>

<file path=customXml/itemProps3.xml><?xml version="1.0" encoding="utf-8"?>
<ds:datastoreItem xmlns:ds="http://schemas.openxmlformats.org/officeDocument/2006/customXml" ds:itemID="{F5332B61-1DBE-4E5D-B105-EEFA9D799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J.  	DIVISION 75	STANDARD CONSTRUCTION SPECIFICATIONS FOR LANDSCAPING IMPROVEMEN</vt:lpstr>
      <vt:lpstr>    SECTION 75.04	SEEDING</vt:lpstr>
      <vt:lpstr>        Article 4.2	Material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Telford, Brandon S.</dc:creator>
  <cp:keywords/>
  <dc:description/>
  <cp:lastModifiedBy>Telford, Brandon S.</cp:lastModifiedBy>
  <cp:revision>9</cp:revision>
  <cp:lastPrinted>2022-12-28T22:46:00Z</cp:lastPrinted>
  <dcterms:created xsi:type="dcterms:W3CDTF">2022-12-28T19:19:00Z</dcterms:created>
  <dcterms:modified xsi:type="dcterms:W3CDTF">2022-12-30T20:04:00Z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0x010100643CFEBFAB7D31438E969F1165CA7F990091B9E6C9A1EF224E8DA502F63F25D3B9</vt:lpwstr>
  </property>
</Properties>
</file>