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7D" w:rsidRPr="00F45085" w:rsidRDefault="0085227D">
      <w:pPr>
        <w:rPr>
          <w:b/>
        </w:rPr>
      </w:pPr>
      <w:r w:rsidRPr="00F45085">
        <w:rPr>
          <w:b/>
        </w:rPr>
        <w:t>Advisory Group Members in Attendance:</w:t>
      </w:r>
    </w:p>
    <w:p w:rsidR="0085227D" w:rsidRDefault="0085227D" w:rsidP="00F45085">
      <w:pPr>
        <w:pStyle w:val="NoSpacing"/>
      </w:pPr>
      <w:r>
        <w:t xml:space="preserve">Michael </w:t>
      </w:r>
      <w:proofErr w:type="spellStart"/>
      <w:r>
        <w:t>Huelsman</w:t>
      </w:r>
      <w:proofErr w:type="spellEnd"/>
    </w:p>
    <w:p w:rsidR="0023690F" w:rsidRDefault="0023690F" w:rsidP="00F45085">
      <w:pPr>
        <w:pStyle w:val="NoSpacing"/>
      </w:pPr>
      <w:r>
        <w:t>Susan Miller</w:t>
      </w:r>
      <w:r w:rsidR="00282C8B">
        <w:t xml:space="preserve">, </w:t>
      </w:r>
      <w:r w:rsidR="00B166DA">
        <w:t xml:space="preserve">(guest) </w:t>
      </w:r>
      <w:r w:rsidR="00BF42F2">
        <w:t>North Star</w:t>
      </w:r>
      <w:r w:rsidR="00282C8B">
        <w:t xml:space="preserve"> </w:t>
      </w:r>
      <w:r w:rsidR="00B166DA">
        <w:t>CC</w:t>
      </w:r>
      <w:bookmarkStart w:id="0" w:name="_GoBack"/>
      <w:bookmarkEnd w:id="0"/>
    </w:p>
    <w:p w:rsidR="00282C8B" w:rsidRDefault="00852874" w:rsidP="00F45085">
      <w:pPr>
        <w:pStyle w:val="NoSpacing"/>
      </w:pPr>
      <w:r>
        <w:t>Dennis Gann</w:t>
      </w:r>
      <w:r w:rsidR="00B166DA">
        <w:t>, (guest), Westchester neighbor</w:t>
      </w:r>
    </w:p>
    <w:p w:rsidR="00282C8B" w:rsidRDefault="00282C8B" w:rsidP="00F45085">
      <w:pPr>
        <w:pStyle w:val="NoSpacing"/>
      </w:pPr>
      <w:r>
        <w:t xml:space="preserve">Conan </w:t>
      </w:r>
      <w:proofErr w:type="spellStart"/>
      <w:r>
        <w:t>Dozeall</w:t>
      </w:r>
      <w:proofErr w:type="spellEnd"/>
      <w:r>
        <w:t xml:space="preserve">, </w:t>
      </w:r>
      <w:r w:rsidR="00B166DA">
        <w:t xml:space="preserve">(guest), </w:t>
      </w:r>
      <w:r>
        <w:t>disc golfer, Collaborative Minds</w:t>
      </w:r>
    </w:p>
    <w:p w:rsidR="0085227D" w:rsidRDefault="0085227D" w:rsidP="00F45085">
      <w:pPr>
        <w:pStyle w:val="NoSpacing"/>
      </w:pPr>
      <w:r>
        <w:t xml:space="preserve">Tim </w:t>
      </w:r>
      <w:proofErr w:type="spellStart"/>
      <w:r>
        <w:t>Kosednar</w:t>
      </w:r>
      <w:proofErr w:type="spellEnd"/>
    </w:p>
    <w:p w:rsidR="0085227D" w:rsidRDefault="0085227D" w:rsidP="00F45085">
      <w:pPr>
        <w:pStyle w:val="NoSpacing"/>
      </w:pPr>
      <w:r>
        <w:t>David Wigglesworth</w:t>
      </w:r>
    </w:p>
    <w:p w:rsidR="0085227D" w:rsidRDefault="0085227D" w:rsidP="00F45085">
      <w:pPr>
        <w:pStyle w:val="NoSpacing"/>
      </w:pPr>
      <w:r>
        <w:t>Geoff Wright</w:t>
      </w:r>
    </w:p>
    <w:p w:rsidR="0085227D" w:rsidRDefault="00BF42F2" w:rsidP="00F45085">
      <w:pPr>
        <w:pStyle w:val="NoSpacing"/>
      </w:pPr>
      <w:r>
        <w:t xml:space="preserve">Darren </w:t>
      </w:r>
      <w:proofErr w:type="spellStart"/>
      <w:r>
        <w:t>Ha</w:t>
      </w:r>
      <w:r w:rsidR="0085227D">
        <w:t>ycke</w:t>
      </w:r>
      <w:proofErr w:type="spellEnd"/>
      <w:r w:rsidR="0085227D">
        <w:t xml:space="preserve"> </w:t>
      </w:r>
    </w:p>
    <w:p w:rsidR="0085227D" w:rsidRDefault="0085227D" w:rsidP="00F45085">
      <w:pPr>
        <w:pStyle w:val="NoSpacing"/>
      </w:pPr>
      <w:r>
        <w:t>Mark McCaffery</w:t>
      </w:r>
    </w:p>
    <w:p w:rsidR="0085227D" w:rsidRDefault="0085227D" w:rsidP="00F45085">
      <w:pPr>
        <w:pStyle w:val="NoSpacing"/>
      </w:pPr>
      <w:r>
        <w:t>Terry Schoenthal</w:t>
      </w:r>
    </w:p>
    <w:p w:rsidR="0085227D" w:rsidRDefault="0085227D" w:rsidP="00F45085">
      <w:pPr>
        <w:pStyle w:val="NoSpacing"/>
      </w:pPr>
      <w:r>
        <w:t>Kim Graham</w:t>
      </w:r>
    </w:p>
    <w:p w:rsidR="00BF42F2" w:rsidRDefault="00BF42F2" w:rsidP="00F45085">
      <w:pPr>
        <w:pStyle w:val="NoSpacing"/>
      </w:pPr>
    </w:p>
    <w:p w:rsidR="00BF42F2" w:rsidRDefault="00BF42F2" w:rsidP="00F45085">
      <w:pPr>
        <w:pStyle w:val="NoSpacing"/>
      </w:pPr>
      <w:r>
        <w:t xml:space="preserve">Meeting began with introductions, as there were 3 participants that had not </w:t>
      </w:r>
      <w:r w:rsidR="003F1BA7">
        <w:t xml:space="preserve">attended a previous </w:t>
      </w:r>
      <w:r>
        <w:t xml:space="preserve">advisory group meeting.  </w:t>
      </w:r>
    </w:p>
    <w:p w:rsidR="00F45085" w:rsidRDefault="00F45085" w:rsidP="00F45085">
      <w:pPr>
        <w:pStyle w:val="NoSpacing"/>
      </w:pPr>
    </w:p>
    <w:p w:rsidR="00992C3C" w:rsidRDefault="00BF42F2" w:rsidP="009F4D7A">
      <w:r>
        <w:t>Item 1:  Review of Criteria Document</w:t>
      </w:r>
    </w:p>
    <w:p w:rsidR="00885DED" w:rsidRDefault="00BF42F2" w:rsidP="009F4D7A">
      <w:r>
        <w:t xml:space="preserve">Potential edits to the draft key criteria section of the study were contemplated by the advisory </w:t>
      </w:r>
      <w:r w:rsidR="00885DED">
        <w:t>group for the first 20 minutes of the meeting.  Concerns perta</w:t>
      </w:r>
      <w:r w:rsidR="003F1BA7">
        <w:t>ined to the nature of the study and</w:t>
      </w:r>
      <w:r w:rsidR="00885DED">
        <w:t xml:space="preserve"> whether or not its intent was to replace or provide alternatives to Westchester Disc Golf Course.  The group revisited conflicts associated with the course and the charge of the advisory group.  </w:t>
      </w:r>
      <w:r w:rsidR="003806BF">
        <w:t>There was</w:t>
      </w:r>
      <w:r w:rsidR="00C02AC6">
        <w:t xml:space="preserve"> disagreement</w:t>
      </w:r>
      <w:r w:rsidR="003806BF">
        <w:t xml:space="preserve"> among the group members</w:t>
      </w:r>
      <w:r w:rsidR="00885DED">
        <w:t xml:space="preserve"> </w:t>
      </w:r>
      <w:r w:rsidR="003806BF">
        <w:t xml:space="preserve">regarding </w:t>
      </w:r>
      <w:r w:rsidR="00885DED">
        <w:t>whether or not adding more courses to the Municipal park system would actually diffuse the</w:t>
      </w:r>
      <w:r w:rsidR="009321C5">
        <w:t xml:space="preserve"> impacts felt at Westchester.  Members of t</w:t>
      </w:r>
      <w:r w:rsidR="00885DED">
        <w:t xml:space="preserve">he group </w:t>
      </w:r>
      <w:r w:rsidR="009321C5">
        <w:t>expressed</w:t>
      </w:r>
      <w:r w:rsidR="00885DED">
        <w:t xml:space="preserve"> that more empirical information would be needed to support t</w:t>
      </w:r>
      <w:r w:rsidR="003806BF">
        <w:t xml:space="preserve">his statement.  </w:t>
      </w:r>
      <w:r w:rsidR="003F6651">
        <w:t>To accommodate the need, i</w:t>
      </w:r>
      <w:r w:rsidR="003806BF">
        <w:t>t was inferred that this</w:t>
      </w:r>
      <w:r w:rsidR="004A1BB4">
        <w:t xml:space="preserve"> data</w:t>
      </w:r>
      <w:r w:rsidR="003806BF">
        <w:t xml:space="preserve"> may be gathered </w:t>
      </w:r>
      <w:r w:rsidR="00C02AC6">
        <w:t>as part of the responsibility of</w:t>
      </w:r>
      <w:r w:rsidR="003806BF">
        <w:t xml:space="preserve"> a future user group </w:t>
      </w:r>
      <w:r w:rsidR="004A1BB4">
        <w:t>according to a</w:t>
      </w:r>
      <w:r w:rsidR="00C1310B">
        <w:t xml:space="preserve"> yet undefined </w:t>
      </w:r>
      <w:r w:rsidR="00C02AC6">
        <w:t>agreement with</w:t>
      </w:r>
      <w:r w:rsidR="003806BF">
        <w:t xml:space="preserve"> the Parks &amp; Recreation Department.  </w:t>
      </w:r>
    </w:p>
    <w:p w:rsidR="00527016" w:rsidRDefault="0005163A" w:rsidP="009F4D7A">
      <w:r>
        <w:t>The group</w:t>
      </w:r>
      <w:r w:rsidR="00C1310B">
        <w:t xml:space="preserve"> began reviewing comments to the “Conflicts” section of the draft document</w:t>
      </w:r>
      <w:r>
        <w:t>. Of the proposed additions to the list were “drugs and alcohol” and “trail users.”  Both elements were contemplated but ultimately left on the table for future incorporation into the “Conflicts” section of the draft document.  Review of the draft criteria document was tabled due to time considerations for the rest of the agenda</w:t>
      </w:r>
      <w:r w:rsidR="00C1310B">
        <w:t>.</w:t>
      </w:r>
      <w:r w:rsidR="004A1BB4">
        <w:t xml:space="preserve">  </w:t>
      </w:r>
    </w:p>
    <w:p w:rsidR="001206D0" w:rsidRDefault="003F1BA7" w:rsidP="009F4D7A">
      <w:r>
        <w:t>Item</w:t>
      </w:r>
      <w:r w:rsidR="00F56CA9">
        <w:t>s</w:t>
      </w:r>
      <w:r>
        <w:t xml:space="preserve"> 2 &amp; 3</w:t>
      </w:r>
      <w:r w:rsidR="001206D0">
        <w:t>:  Management Strategies</w:t>
      </w:r>
    </w:p>
    <w:p w:rsidR="001206D0" w:rsidRDefault="001206D0" w:rsidP="001206D0">
      <w:pPr>
        <w:pStyle w:val="ListParagraph"/>
        <w:numPr>
          <w:ilvl w:val="0"/>
          <w:numId w:val="4"/>
        </w:numPr>
      </w:pPr>
      <w:r>
        <w:t>What issues relate to management?  (beyond current list)</w:t>
      </w:r>
    </w:p>
    <w:p w:rsidR="001206D0" w:rsidRDefault="00624C28" w:rsidP="001206D0">
      <w:pPr>
        <w:pStyle w:val="ListParagraph"/>
        <w:numPr>
          <w:ilvl w:val="1"/>
          <w:numId w:val="4"/>
        </w:numPr>
      </w:pPr>
      <w:r>
        <w:t xml:space="preserve">Liability is a concern, and a user group umbrella (non-profit?) is one way to have an entity to strike an agreement </w:t>
      </w:r>
    </w:p>
    <w:p w:rsidR="00624C28" w:rsidRDefault="00624C28" w:rsidP="00624C28">
      <w:pPr>
        <w:pStyle w:val="ListParagraph"/>
        <w:numPr>
          <w:ilvl w:val="1"/>
          <w:numId w:val="4"/>
        </w:numPr>
      </w:pPr>
      <w:r>
        <w:lastRenderedPageBreak/>
        <w:t>Funding for a non-profit is a concern</w:t>
      </w:r>
    </w:p>
    <w:p w:rsidR="00624C28" w:rsidRDefault="00624C28" w:rsidP="00140158">
      <w:pPr>
        <w:pStyle w:val="ListParagraph"/>
        <w:numPr>
          <w:ilvl w:val="2"/>
          <w:numId w:val="4"/>
        </w:numPr>
      </w:pPr>
      <w:r>
        <w:t xml:space="preserve">Adopt-a-park model?  </w:t>
      </w:r>
    </w:p>
    <w:p w:rsidR="00624C28" w:rsidRDefault="00994709" w:rsidP="00624C28">
      <w:pPr>
        <w:pStyle w:val="ListParagraph"/>
        <w:numPr>
          <w:ilvl w:val="1"/>
          <w:numId w:val="4"/>
        </w:numPr>
      </w:pPr>
      <w:r>
        <w:t>Population of willing helpers throughout park system is a concern</w:t>
      </w:r>
      <w:r w:rsidR="00A655B3">
        <w:t xml:space="preserve">.  It may be more effective to have one group for all disc golf courses instead of several groups for each disc golf course.  </w:t>
      </w:r>
    </w:p>
    <w:p w:rsidR="00140158" w:rsidRDefault="00140158" w:rsidP="00140158">
      <w:pPr>
        <w:pStyle w:val="ListParagraph"/>
        <w:numPr>
          <w:ilvl w:val="1"/>
          <w:numId w:val="4"/>
        </w:numPr>
      </w:pPr>
      <w:r>
        <w:t>Monitoring should be part of management strategy</w:t>
      </w:r>
    </w:p>
    <w:p w:rsidR="00140158" w:rsidRDefault="00140158" w:rsidP="00140158">
      <w:pPr>
        <w:pStyle w:val="ListParagraph"/>
        <w:numPr>
          <w:ilvl w:val="2"/>
          <w:numId w:val="4"/>
        </w:numPr>
      </w:pPr>
      <w:r>
        <w:t>Monitoring provided by user group per agreement with the Muni could address concerns about quantifying use, rounds per day</w:t>
      </w:r>
    </w:p>
    <w:p w:rsidR="00140158" w:rsidRDefault="00140158" w:rsidP="00140158">
      <w:pPr>
        <w:pStyle w:val="ListParagraph"/>
        <w:numPr>
          <w:ilvl w:val="2"/>
          <w:numId w:val="4"/>
        </w:numPr>
      </w:pPr>
      <w:r>
        <w:t>Sign in sheets?  Donation boxes?</w:t>
      </w:r>
    </w:p>
    <w:p w:rsidR="00140158" w:rsidRDefault="00140158" w:rsidP="00140158">
      <w:pPr>
        <w:pStyle w:val="ListParagraph"/>
        <w:numPr>
          <w:ilvl w:val="1"/>
          <w:numId w:val="4"/>
        </w:numPr>
      </w:pPr>
      <w:r>
        <w:t>Contributions idea – Add donation-seeking to the purview of the user group.  Setting up a fund for people to contribute $ for a pin/t-shirt in exchange for maintenance/</w:t>
      </w:r>
      <w:proofErr w:type="spellStart"/>
      <w:r>
        <w:t>mgmt</w:t>
      </w:r>
      <w:proofErr w:type="spellEnd"/>
      <w:r>
        <w:t xml:space="preserve"> costs of the courses.  </w:t>
      </w:r>
    </w:p>
    <w:p w:rsidR="00994709" w:rsidRDefault="00994709" w:rsidP="00140158">
      <w:pPr>
        <w:pStyle w:val="ListParagraph"/>
        <w:numPr>
          <w:ilvl w:val="0"/>
          <w:numId w:val="4"/>
        </w:numPr>
      </w:pPr>
      <w:r>
        <w:t>Collaborative Minds clean up day</w:t>
      </w:r>
      <w:r w:rsidR="005B2AED">
        <w:t xml:space="preserve"> (example)</w:t>
      </w:r>
    </w:p>
    <w:p w:rsidR="00994709" w:rsidRDefault="00994709" w:rsidP="00140158">
      <w:pPr>
        <w:pStyle w:val="ListParagraph"/>
        <w:numPr>
          <w:ilvl w:val="1"/>
          <w:numId w:val="4"/>
        </w:numPr>
      </w:pPr>
      <w:r>
        <w:t xml:space="preserve">Sponsorships for disc golf </w:t>
      </w:r>
    </w:p>
    <w:p w:rsidR="00994709" w:rsidRDefault="00994709" w:rsidP="00140158">
      <w:pPr>
        <w:pStyle w:val="ListParagraph"/>
        <w:numPr>
          <w:ilvl w:val="1"/>
          <w:numId w:val="4"/>
        </w:numPr>
      </w:pPr>
      <w:r>
        <w:t xml:space="preserve">Local companies are willing </w:t>
      </w:r>
      <w:r w:rsidR="00A655B3">
        <w:t xml:space="preserve">to </w:t>
      </w:r>
      <w:r>
        <w:t>help (provide funding?) for course maintenance issue</w:t>
      </w:r>
      <w:r w:rsidR="00A655B3">
        <w:t>s</w:t>
      </w:r>
    </w:p>
    <w:p w:rsidR="004B5632" w:rsidRDefault="004B5632" w:rsidP="00140158">
      <w:pPr>
        <w:pStyle w:val="ListParagraph"/>
        <w:numPr>
          <w:ilvl w:val="1"/>
          <w:numId w:val="4"/>
        </w:numPr>
      </w:pPr>
      <w:r>
        <w:t>Bi-weekly Saturday cleanups, 2 hours</w:t>
      </w:r>
    </w:p>
    <w:p w:rsidR="00F177B8" w:rsidRPr="00140158" w:rsidRDefault="00F03F83" w:rsidP="00F177B8">
      <w:r>
        <w:t>Date of the n</w:t>
      </w:r>
      <w:r w:rsidR="00F177B8">
        <w:t>ext meeting</w:t>
      </w:r>
      <w:r>
        <w:t xml:space="preserve"> was discussed.  It will be held at </w:t>
      </w:r>
      <w:r w:rsidRPr="005B2AED">
        <w:rPr>
          <w:b/>
        </w:rPr>
        <w:t xml:space="preserve">USKH at </w:t>
      </w:r>
      <w:r w:rsidR="00F177B8" w:rsidRPr="005B2AED">
        <w:rPr>
          <w:b/>
        </w:rPr>
        <w:t>5:30pm on Wednesday, October 10</w:t>
      </w:r>
      <w:r w:rsidR="00F177B8" w:rsidRPr="005B2AED">
        <w:rPr>
          <w:b/>
          <w:vertAlign w:val="superscript"/>
        </w:rPr>
        <w:t>th</w:t>
      </w:r>
      <w:r w:rsidRPr="005B2AED">
        <w:rPr>
          <w:b/>
        </w:rPr>
        <w:t>.</w:t>
      </w:r>
      <w:r w:rsidR="00140158">
        <w:rPr>
          <w:b/>
        </w:rPr>
        <w:t xml:space="preserve">  </w:t>
      </w:r>
    </w:p>
    <w:sectPr w:rsidR="00F177B8" w:rsidRPr="00140158" w:rsidSect="009D2703">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AF" w:rsidRDefault="000427AF" w:rsidP="00FD5FC1">
      <w:pPr>
        <w:spacing w:after="0" w:line="240" w:lineRule="auto"/>
      </w:pPr>
      <w:r>
        <w:separator/>
      </w:r>
    </w:p>
  </w:endnote>
  <w:endnote w:type="continuationSeparator" w:id="0">
    <w:p w:rsidR="000427AF" w:rsidRDefault="000427AF" w:rsidP="00FD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AF" w:rsidRDefault="000427AF" w:rsidP="00FD5FC1">
      <w:pPr>
        <w:spacing w:after="0" w:line="240" w:lineRule="auto"/>
      </w:pPr>
      <w:r>
        <w:separator/>
      </w:r>
    </w:p>
  </w:footnote>
  <w:footnote w:type="continuationSeparator" w:id="0">
    <w:p w:rsidR="000427AF" w:rsidRDefault="000427AF" w:rsidP="00FD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C1" w:rsidRPr="00FD5FC1" w:rsidRDefault="00FD5FC1" w:rsidP="00FD5FC1">
    <w:pPr>
      <w:rPr>
        <w:sz w:val="28"/>
        <w:szCs w:val="28"/>
      </w:rPr>
    </w:pPr>
    <w:r w:rsidRPr="00FD5FC1">
      <w:rPr>
        <w:sz w:val="28"/>
        <w:szCs w:val="28"/>
      </w:rPr>
      <w:t>Anchorage Disc Golf Site Selection and Management Study</w:t>
    </w:r>
  </w:p>
  <w:p w:rsidR="00FD5FC1" w:rsidRPr="00FD5FC1" w:rsidRDefault="00BF42F2" w:rsidP="00FD5FC1">
    <w:pPr>
      <w:rPr>
        <w:sz w:val="28"/>
        <w:szCs w:val="28"/>
      </w:rPr>
    </w:pPr>
    <w:r>
      <w:rPr>
        <w:sz w:val="28"/>
        <w:szCs w:val="28"/>
      </w:rPr>
      <w:t>3</w:t>
    </w:r>
    <w:r w:rsidRPr="00BF42F2">
      <w:rPr>
        <w:sz w:val="28"/>
        <w:szCs w:val="28"/>
        <w:vertAlign w:val="superscript"/>
      </w:rPr>
      <w:t>rd</w:t>
    </w:r>
    <w:r>
      <w:rPr>
        <w:sz w:val="28"/>
        <w:szCs w:val="28"/>
      </w:rPr>
      <w:t xml:space="preserve"> </w:t>
    </w:r>
    <w:r w:rsidR="00FD5FC1" w:rsidRPr="00FD5FC1">
      <w:rPr>
        <w:sz w:val="28"/>
        <w:szCs w:val="28"/>
      </w:rPr>
      <w:t>Advisory Group Meeting</w:t>
    </w:r>
  </w:p>
  <w:p w:rsidR="00FD5FC1" w:rsidRPr="00FD5FC1" w:rsidRDefault="009F4D7A" w:rsidP="00FD5FC1">
    <w:pPr>
      <w:rPr>
        <w:sz w:val="28"/>
        <w:szCs w:val="28"/>
      </w:rPr>
    </w:pPr>
    <w:r>
      <w:rPr>
        <w:sz w:val="28"/>
        <w:szCs w:val="28"/>
      </w:rPr>
      <w:t>September 19</w:t>
    </w:r>
    <w:r w:rsidR="00FD5FC1" w:rsidRPr="00FD5FC1">
      <w:rPr>
        <w:sz w:val="28"/>
        <w:szCs w:val="28"/>
      </w:rPr>
      <w:t>, 2012</w:t>
    </w:r>
  </w:p>
  <w:p w:rsidR="00FD5FC1" w:rsidRPr="00FD5FC1" w:rsidRDefault="00FD5FC1" w:rsidP="00FD5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77"/>
    <w:multiLevelType w:val="hybridMultilevel"/>
    <w:tmpl w:val="3CB0A50C"/>
    <w:lvl w:ilvl="0" w:tplc="E7123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B2989"/>
    <w:multiLevelType w:val="hybridMultilevel"/>
    <w:tmpl w:val="496C43EA"/>
    <w:lvl w:ilvl="0" w:tplc="500892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40192"/>
    <w:multiLevelType w:val="hybridMultilevel"/>
    <w:tmpl w:val="B906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96BF1"/>
    <w:multiLevelType w:val="hybridMultilevel"/>
    <w:tmpl w:val="8E42136E"/>
    <w:lvl w:ilvl="0" w:tplc="E712365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43"/>
    <w:rsid w:val="000427AF"/>
    <w:rsid w:val="0005163A"/>
    <w:rsid w:val="0005251B"/>
    <w:rsid w:val="00060389"/>
    <w:rsid w:val="000751AC"/>
    <w:rsid w:val="000A0898"/>
    <w:rsid w:val="000B1706"/>
    <w:rsid w:val="000B391F"/>
    <w:rsid w:val="000C1DF8"/>
    <w:rsid w:val="000C2B07"/>
    <w:rsid w:val="001206D0"/>
    <w:rsid w:val="00140158"/>
    <w:rsid w:val="00166729"/>
    <w:rsid w:val="00170DE4"/>
    <w:rsid w:val="00192FEB"/>
    <w:rsid w:val="001F5D1B"/>
    <w:rsid w:val="0023690F"/>
    <w:rsid w:val="00266236"/>
    <w:rsid w:val="00282C8B"/>
    <w:rsid w:val="002C778D"/>
    <w:rsid w:val="002E44DF"/>
    <w:rsid w:val="00320FA1"/>
    <w:rsid w:val="00353B0E"/>
    <w:rsid w:val="003806BF"/>
    <w:rsid w:val="003B5E70"/>
    <w:rsid w:val="003B6065"/>
    <w:rsid w:val="003D1064"/>
    <w:rsid w:val="003F093C"/>
    <w:rsid w:val="003F1BA7"/>
    <w:rsid w:val="003F6651"/>
    <w:rsid w:val="00464584"/>
    <w:rsid w:val="00485C68"/>
    <w:rsid w:val="004946A2"/>
    <w:rsid w:val="004A1BB4"/>
    <w:rsid w:val="004A3785"/>
    <w:rsid w:val="004B5632"/>
    <w:rsid w:val="004C38B4"/>
    <w:rsid w:val="005004BE"/>
    <w:rsid w:val="00526B67"/>
    <w:rsid w:val="00527016"/>
    <w:rsid w:val="005466C0"/>
    <w:rsid w:val="00547EDE"/>
    <w:rsid w:val="00561F70"/>
    <w:rsid w:val="005A7BC3"/>
    <w:rsid w:val="005B2AED"/>
    <w:rsid w:val="005F633E"/>
    <w:rsid w:val="00600948"/>
    <w:rsid w:val="00607631"/>
    <w:rsid w:val="00624C28"/>
    <w:rsid w:val="006B3775"/>
    <w:rsid w:val="006C676B"/>
    <w:rsid w:val="006D52F1"/>
    <w:rsid w:val="00757988"/>
    <w:rsid w:val="0076656B"/>
    <w:rsid w:val="00771036"/>
    <w:rsid w:val="007A67DB"/>
    <w:rsid w:val="007B2C72"/>
    <w:rsid w:val="007B3A0E"/>
    <w:rsid w:val="007D6B58"/>
    <w:rsid w:val="0085227D"/>
    <w:rsid w:val="00852874"/>
    <w:rsid w:val="00885DED"/>
    <w:rsid w:val="00892DE4"/>
    <w:rsid w:val="008A0E43"/>
    <w:rsid w:val="008A1EFF"/>
    <w:rsid w:val="008A7507"/>
    <w:rsid w:val="0092043D"/>
    <w:rsid w:val="009321C5"/>
    <w:rsid w:val="00961A4D"/>
    <w:rsid w:val="00964002"/>
    <w:rsid w:val="00992C3C"/>
    <w:rsid w:val="00993692"/>
    <w:rsid w:val="00994709"/>
    <w:rsid w:val="009C06A1"/>
    <w:rsid w:val="009D2703"/>
    <w:rsid w:val="009D561D"/>
    <w:rsid w:val="009F4D7A"/>
    <w:rsid w:val="009F7B04"/>
    <w:rsid w:val="00A43CE7"/>
    <w:rsid w:val="00A655B3"/>
    <w:rsid w:val="00B166DA"/>
    <w:rsid w:val="00B20897"/>
    <w:rsid w:val="00B74081"/>
    <w:rsid w:val="00B7645E"/>
    <w:rsid w:val="00BA1822"/>
    <w:rsid w:val="00BF42F2"/>
    <w:rsid w:val="00C02AC6"/>
    <w:rsid w:val="00C1310B"/>
    <w:rsid w:val="00C17033"/>
    <w:rsid w:val="00C76A2F"/>
    <w:rsid w:val="00CA4C7F"/>
    <w:rsid w:val="00CC263F"/>
    <w:rsid w:val="00D172BC"/>
    <w:rsid w:val="00D25FCB"/>
    <w:rsid w:val="00D840BF"/>
    <w:rsid w:val="00DD614E"/>
    <w:rsid w:val="00E003CA"/>
    <w:rsid w:val="00E1631E"/>
    <w:rsid w:val="00E95645"/>
    <w:rsid w:val="00E97692"/>
    <w:rsid w:val="00F03F83"/>
    <w:rsid w:val="00F177B8"/>
    <w:rsid w:val="00F20482"/>
    <w:rsid w:val="00F402ED"/>
    <w:rsid w:val="00F45085"/>
    <w:rsid w:val="00F56CA9"/>
    <w:rsid w:val="00FD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75"/>
    <w:rPr>
      <w:rFonts w:ascii="Arial" w:hAnsi="Arial"/>
      <w:sz w:val="24"/>
    </w:rPr>
  </w:style>
  <w:style w:type="paragraph" w:styleId="Heading1">
    <w:name w:val="heading 1"/>
    <w:basedOn w:val="Normal"/>
    <w:next w:val="Normal"/>
    <w:link w:val="Heading1Char"/>
    <w:uiPriority w:val="9"/>
    <w:qFormat/>
    <w:rsid w:val="004946A2"/>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51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5251B"/>
    <w:rPr>
      <w:rFonts w:ascii="Arial" w:eastAsiaTheme="majorEastAsia" w:hAnsi="Arial" w:cstheme="majorBidi"/>
      <w:spacing w:val="5"/>
      <w:kern w:val="28"/>
      <w:sz w:val="52"/>
      <w:szCs w:val="52"/>
    </w:rPr>
  </w:style>
  <w:style w:type="paragraph" w:styleId="ListParagraph">
    <w:name w:val="List Paragraph"/>
    <w:basedOn w:val="Normal"/>
    <w:uiPriority w:val="34"/>
    <w:qFormat/>
    <w:rsid w:val="0005251B"/>
    <w:pPr>
      <w:spacing w:line="480" w:lineRule="auto"/>
      <w:ind w:left="720"/>
      <w:contextualSpacing/>
    </w:pPr>
  </w:style>
  <w:style w:type="character" w:customStyle="1" w:styleId="Heading1Char">
    <w:name w:val="Heading 1 Char"/>
    <w:basedOn w:val="DefaultParagraphFont"/>
    <w:link w:val="Heading1"/>
    <w:uiPriority w:val="9"/>
    <w:rsid w:val="004946A2"/>
    <w:rPr>
      <w:rFonts w:ascii="Arial" w:eastAsiaTheme="majorEastAsia" w:hAnsi="Arial" w:cstheme="majorBidi"/>
      <w:b/>
      <w:bCs/>
      <w:sz w:val="28"/>
      <w:szCs w:val="28"/>
    </w:rPr>
  </w:style>
  <w:style w:type="paragraph" w:styleId="NoSpacing">
    <w:name w:val="No Spacing"/>
    <w:uiPriority w:val="1"/>
    <w:qFormat/>
    <w:rsid w:val="00F45085"/>
    <w:pPr>
      <w:spacing w:after="0" w:line="240" w:lineRule="auto"/>
    </w:pPr>
    <w:rPr>
      <w:rFonts w:ascii="Arial" w:hAnsi="Arial"/>
      <w:sz w:val="24"/>
    </w:rPr>
  </w:style>
  <w:style w:type="paragraph" w:styleId="Header">
    <w:name w:val="header"/>
    <w:basedOn w:val="Normal"/>
    <w:link w:val="HeaderChar"/>
    <w:uiPriority w:val="99"/>
    <w:semiHidden/>
    <w:unhideWhenUsed/>
    <w:rsid w:val="00FD5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FC1"/>
    <w:rPr>
      <w:rFonts w:ascii="Arial" w:hAnsi="Arial"/>
      <w:sz w:val="24"/>
    </w:rPr>
  </w:style>
  <w:style w:type="paragraph" w:styleId="Footer">
    <w:name w:val="footer"/>
    <w:basedOn w:val="Normal"/>
    <w:link w:val="FooterChar"/>
    <w:uiPriority w:val="99"/>
    <w:semiHidden/>
    <w:unhideWhenUsed/>
    <w:rsid w:val="00FD5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FC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75"/>
    <w:rPr>
      <w:rFonts w:ascii="Arial" w:hAnsi="Arial"/>
      <w:sz w:val="24"/>
    </w:rPr>
  </w:style>
  <w:style w:type="paragraph" w:styleId="Heading1">
    <w:name w:val="heading 1"/>
    <w:basedOn w:val="Normal"/>
    <w:next w:val="Normal"/>
    <w:link w:val="Heading1Char"/>
    <w:uiPriority w:val="9"/>
    <w:qFormat/>
    <w:rsid w:val="004946A2"/>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51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5251B"/>
    <w:rPr>
      <w:rFonts w:ascii="Arial" w:eastAsiaTheme="majorEastAsia" w:hAnsi="Arial" w:cstheme="majorBidi"/>
      <w:spacing w:val="5"/>
      <w:kern w:val="28"/>
      <w:sz w:val="52"/>
      <w:szCs w:val="52"/>
    </w:rPr>
  </w:style>
  <w:style w:type="paragraph" w:styleId="ListParagraph">
    <w:name w:val="List Paragraph"/>
    <w:basedOn w:val="Normal"/>
    <w:uiPriority w:val="34"/>
    <w:qFormat/>
    <w:rsid w:val="0005251B"/>
    <w:pPr>
      <w:spacing w:line="480" w:lineRule="auto"/>
      <w:ind w:left="720"/>
      <w:contextualSpacing/>
    </w:pPr>
  </w:style>
  <w:style w:type="character" w:customStyle="1" w:styleId="Heading1Char">
    <w:name w:val="Heading 1 Char"/>
    <w:basedOn w:val="DefaultParagraphFont"/>
    <w:link w:val="Heading1"/>
    <w:uiPriority w:val="9"/>
    <w:rsid w:val="004946A2"/>
    <w:rPr>
      <w:rFonts w:ascii="Arial" w:eastAsiaTheme="majorEastAsia" w:hAnsi="Arial" w:cstheme="majorBidi"/>
      <w:b/>
      <w:bCs/>
      <w:sz w:val="28"/>
      <w:szCs w:val="28"/>
    </w:rPr>
  </w:style>
  <w:style w:type="paragraph" w:styleId="NoSpacing">
    <w:name w:val="No Spacing"/>
    <w:uiPriority w:val="1"/>
    <w:qFormat/>
    <w:rsid w:val="00F45085"/>
    <w:pPr>
      <w:spacing w:after="0" w:line="240" w:lineRule="auto"/>
    </w:pPr>
    <w:rPr>
      <w:rFonts w:ascii="Arial" w:hAnsi="Arial"/>
      <w:sz w:val="24"/>
    </w:rPr>
  </w:style>
  <w:style w:type="paragraph" w:styleId="Header">
    <w:name w:val="header"/>
    <w:basedOn w:val="Normal"/>
    <w:link w:val="HeaderChar"/>
    <w:uiPriority w:val="99"/>
    <w:semiHidden/>
    <w:unhideWhenUsed/>
    <w:rsid w:val="00FD5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FC1"/>
    <w:rPr>
      <w:rFonts w:ascii="Arial" w:hAnsi="Arial"/>
      <w:sz w:val="24"/>
    </w:rPr>
  </w:style>
  <w:style w:type="paragraph" w:styleId="Footer">
    <w:name w:val="footer"/>
    <w:basedOn w:val="Normal"/>
    <w:link w:val="FooterChar"/>
    <w:uiPriority w:val="99"/>
    <w:semiHidden/>
    <w:unhideWhenUsed/>
    <w:rsid w:val="00FD5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FC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907D2DEF15EE23459000EFAAA9CDDD50" ma:contentTypeVersion="38" ma:contentTypeDescription="" ma:contentTypeScope="" ma:versionID="8febf087159921670eea8f1a82089f80">
  <xsd:schema xmlns:xsd="http://www.w3.org/2001/XMLSchema" xmlns:xs="http://www.w3.org/2001/XMLSchema" xmlns:p="http://schemas.microsoft.com/office/2006/metadata/properties" xmlns:ns2="c2cd5102-672f-4cb7-8a8f-d88cffe52635" xmlns:ns3="cbbeaaf8-dca2-4dfd-86b0-2636c3bff58f" targetNamespace="http://schemas.microsoft.com/office/2006/metadata/properties" ma:root="true" ma:fieldsID="b3c034d580b9ae14dda9073da72f7b23" ns2:_="" ns3:_="">
    <xsd:import namespace="c2cd5102-672f-4cb7-8a8f-d88cffe52635"/>
    <xsd:import namespace="cbbeaaf8-dca2-4dfd-86b0-2636c3bff58f"/>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eaaf8-dca2-4dfd-86b0-2636c3bff58f"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_x0020_2 xmlns="cbbeaaf8-dca2-4dfd-86b0-2636c3bff58f" xsi:nil="true"/>
    <Document_x0020_Description xmlns="c2cd5102-672f-4cb7-8a8f-d88cffe52635" xsi:nil="true"/>
    <Document_x0020_Year xmlns="c2cd5102-672f-4cb7-8a8f-d88cffe52635" xsi:nil="true"/>
    <Document_x0020_Keyword_x0020_3 xmlns="cbbeaaf8-dca2-4dfd-86b0-2636c3bff58f" xsi:nil="true"/>
    <Document_x0020_Keyword xmlns="cbbeaaf8-dca2-4dfd-86b0-2636c3bff58f" xsi:nil="true"/>
  </documentManagement>
</p:properties>
</file>

<file path=customXml/itemProps1.xml><?xml version="1.0" encoding="utf-8"?>
<ds:datastoreItem xmlns:ds="http://schemas.openxmlformats.org/officeDocument/2006/customXml" ds:itemID="{2BDC7794-DEB9-43D4-8F91-8AC6809C5586}"/>
</file>

<file path=customXml/itemProps2.xml><?xml version="1.0" encoding="utf-8"?>
<ds:datastoreItem xmlns:ds="http://schemas.openxmlformats.org/officeDocument/2006/customXml" ds:itemID="{1071C447-41FA-4285-A6F6-DF78148402E4}"/>
</file>

<file path=customXml/itemProps3.xml><?xml version="1.0" encoding="utf-8"?>
<ds:datastoreItem xmlns:ds="http://schemas.openxmlformats.org/officeDocument/2006/customXml" ds:itemID="{EABC1D45-C55C-4273-9027-6572DD55BF34}"/>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McCaffery</dc:creator>
  <cp:lastModifiedBy>McCaffery, Mark</cp:lastModifiedBy>
  <cp:revision>3</cp:revision>
  <dcterms:created xsi:type="dcterms:W3CDTF">2012-09-24T23:56:00Z</dcterms:created>
  <dcterms:modified xsi:type="dcterms:W3CDTF">2012-09-24T23:58:00Z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0x010100643CFEBFAB7D31438E969F1165CA7F9900907D2DEF15EE23459000EFAAA9CDDD50</vt:lpwstr>
  </property>
</Properties>
</file>