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EDF973" w14:textId="77777777"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w14:anchorId="2BEC0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v:imagedata r:id="rId7" o:title=""/>
          </v:shape>
          <o:OLEObject Type="Embed" ProgID="AcroExch.Document.11" ShapeID="_x0000_i1025" DrawAspect="Content" ObjectID="_1637409273" r:id="rId8"/>
        </w:object>
      </w:r>
    </w:p>
    <w:p w14:paraId="15116FDD" w14:textId="3AFE09AF" w:rsidR="003107A3" w:rsidRDefault="003107A3" w:rsidP="00182814">
      <w:pPr>
        <w:spacing w:after="0"/>
        <w:jc w:val="center"/>
        <w:rPr>
          <w:rFonts w:cs="Cambria"/>
          <w:b/>
          <w:color w:val="008000"/>
        </w:rPr>
      </w:pPr>
      <w:r>
        <w:rPr>
          <w:rFonts w:cs="Cambria"/>
          <w:b/>
          <w:color w:val="008000"/>
        </w:rPr>
        <w:t xml:space="preserve">Minutes </w:t>
      </w:r>
      <w:r w:rsidR="00432EED">
        <w:rPr>
          <w:rFonts w:cs="Cambria"/>
          <w:b/>
          <w:color w:val="008000"/>
        </w:rPr>
        <w:t>Final</w:t>
      </w:r>
    </w:p>
    <w:p w14:paraId="3C0FAF71" w14:textId="3800E301" w:rsidR="00A73980" w:rsidRPr="002A4F7D" w:rsidRDefault="00A73980" w:rsidP="00182814">
      <w:pPr>
        <w:spacing w:after="0"/>
        <w:jc w:val="center"/>
      </w:pPr>
      <w:r w:rsidRPr="002A4F7D">
        <w:rPr>
          <w:rFonts w:cs="Cambria"/>
          <w:b/>
          <w:color w:val="008000"/>
        </w:rPr>
        <w:t>Girdwood Trails Committee</w:t>
      </w:r>
    </w:p>
    <w:p w14:paraId="40CA5F30" w14:textId="7E9855D5"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Tuesday,</w:t>
      </w:r>
      <w:r w:rsidR="00204B20">
        <w:rPr>
          <w:rFonts w:cs="Cambria"/>
          <w:b/>
          <w:color w:val="008000"/>
        </w:rPr>
        <w:t xml:space="preserve"> November 5</w:t>
      </w:r>
      <w:r w:rsidR="00F16272">
        <w:rPr>
          <w:rFonts w:cs="Cambria"/>
          <w:b/>
          <w:color w:val="008000"/>
        </w:rPr>
        <w:t>, 201</w:t>
      </w:r>
      <w:r w:rsidR="00C53330">
        <w:rPr>
          <w:rFonts w:cs="Cambria"/>
          <w:b/>
          <w:color w:val="008000"/>
        </w:rPr>
        <w:t>9</w:t>
      </w:r>
    </w:p>
    <w:p w14:paraId="2EB285D0" w14:textId="77777777" w:rsidR="00A73980" w:rsidRDefault="009459C4" w:rsidP="00182814">
      <w:pPr>
        <w:spacing w:after="0"/>
        <w:jc w:val="center"/>
        <w:rPr>
          <w:rFonts w:cs="Cambria"/>
          <w:b/>
          <w:color w:val="008000"/>
        </w:rPr>
      </w:pPr>
      <w:r>
        <w:rPr>
          <w:rFonts w:cs="Cambria"/>
          <w:b/>
          <w:color w:val="008000"/>
        </w:rPr>
        <w:t>Girdwood Community Room 7PM</w:t>
      </w:r>
    </w:p>
    <w:p w14:paraId="29126DEC" w14:textId="42A4DD4C" w:rsidR="00E52878" w:rsidRPr="000C64A7" w:rsidRDefault="00D04BBE" w:rsidP="000C64A7">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r w:rsidR="000C64A7">
        <w:rPr>
          <w:rFonts w:ascii="Verdana" w:hAnsi="Verdana" w:cs="Arial"/>
          <w:color w:val="000000"/>
          <w:sz w:val="18"/>
          <w:szCs w:val="18"/>
          <w:lang w:eastAsia="x-none"/>
        </w:rPr>
        <w:br/>
      </w:r>
      <w:r w:rsidR="00A73980" w:rsidRPr="00984C0F">
        <w:rPr>
          <w:rFonts w:asciiTheme="majorHAnsi" w:hAnsiTheme="majorHAnsi" w:cs="Cambria"/>
          <w:b/>
          <w:sz w:val="22"/>
          <w:szCs w:val="22"/>
        </w:rPr>
        <w:t>Call to Order</w:t>
      </w:r>
      <w:r w:rsidR="00A73980" w:rsidRPr="00984C0F">
        <w:rPr>
          <w:rFonts w:asciiTheme="majorHAnsi" w:hAnsiTheme="majorHAnsi" w:cs="Cambria"/>
          <w:sz w:val="22"/>
          <w:szCs w:val="22"/>
        </w:rPr>
        <w:t xml:space="preserve"> </w:t>
      </w:r>
      <w:r w:rsidR="000C64A7">
        <w:rPr>
          <w:rFonts w:ascii="Verdana" w:hAnsi="Verdana" w:cs="Arial"/>
          <w:color w:val="000000"/>
          <w:sz w:val="18"/>
          <w:szCs w:val="18"/>
          <w:lang w:eastAsia="x-none"/>
        </w:rPr>
        <w:br/>
      </w:r>
      <w:r w:rsidR="008864DE">
        <w:rPr>
          <w:rFonts w:asciiTheme="majorHAnsi" w:hAnsiTheme="majorHAnsi" w:cs="Cambria"/>
          <w:sz w:val="22"/>
          <w:szCs w:val="22"/>
        </w:rPr>
        <w:t xml:space="preserve">Approval of </w:t>
      </w:r>
      <w:r w:rsidR="00204B20">
        <w:rPr>
          <w:rFonts w:asciiTheme="majorHAnsi" w:hAnsiTheme="majorHAnsi" w:cs="Cambria"/>
          <w:sz w:val="22"/>
          <w:szCs w:val="22"/>
        </w:rPr>
        <w:t xml:space="preserve">November 5, </w:t>
      </w:r>
      <w:r w:rsidR="00E91608">
        <w:rPr>
          <w:rFonts w:asciiTheme="majorHAnsi" w:hAnsiTheme="majorHAnsi" w:cs="Cambria"/>
          <w:sz w:val="22"/>
          <w:szCs w:val="22"/>
        </w:rPr>
        <w:t>2019 agenda</w:t>
      </w:r>
      <w:r w:rsidR="006337D6">
        <w:rPr>
          <w:rFonts w:asciiTheme="majorHAnsi" w:hAnsiTheme="majorHAnsi" w:cs="Cambria"/>
          <w:sz w:val="22"/>
          <w:szCs w:val="22"/>
        </w:rPr>
        <w:t xml:space="preserve"> </w:t>
      </w:r>
      <w:r w:rsidR="006337D6">
        <w:rPr>
          <w:rFonts w:asciiTheme="majorHAnsi" w:hAnsiTheme="majorHAnsi" w:cs="Cambria"/>
          <w:sz w:val="22"/>
          <w:szCs w:val="22"/>
        </w:rPr>
        <w:tab/>
        <w:t xml:space="preserve">CH/BC </w:t>
      </w:r>
      <w:r w:rsidR="00E91608">
        <w:rPr>
          <w:rFonts w:asciiTheme="majorHAnsi" w:hAnsiTheme="majorHAnsi" w:cs="Cambria"/>
          <w:sz w:val="22"/>
          <w:szCs w:val="22"/>
        </w:rPr>
        <w:br/>
      </w:r>
      <w:r w:rsidR="008864DE">
        <w:rPr>
          <w:rFonts w:asciiTheme="majorHAnsi" w:hAnsiTheme="majorHAnsi" w:cs="Cambria"/>
          <w:sz w:val="22"/>
          <w:szCs w:val="22"/>
        </w:rPr>
        <w:t xml:space="preserve">Approval of </w:t>
      </w:r>
      <w:r w:rsidR="00204B20">
        <w:rPr>
          <w:rFonts w:asciiTheme="majorHAnsi" w:hAnsiTheme="majorHAnsi" w:cs="Cambria"/>
          <w:sz w:val="22"/>
          <w:szCs w:val="22"/>
        </w:rPr>
        <w:t>Octo</w:t>
      </w:r>
      <w:r w:rsidR="008864DE">
        <w:rPr>
          <w:rFonts w:asciiTheme="majorHAnsi" w:hAnsiTheme="majorHAnsi" w:cs="Cambria"/>
          <w:sz w:val="22"/>
          <w:szCs w:val="22"/>
        </w:rPr>
        <w:t xml:space="preserve">ber </w:t>
      </w:r>
      <w:r w:rsidR="00204B20">
        <w:rPr>
          <w:rFonts w:asciiTheme="majorHAnsi" w:hAnsiTheme="majorHAnsi" w:cs="Cambria"/>
          <w:sz w:val="22"/>
          <w:szCs w:val="22"/>
        </w:rPr>
        <w:t>1</w:t>
      </w:r>
      <w:r w:rsidR="0062579B">
        <w:rPr>
          <w:rFonts w:asciiTheme="majorHAnsi" w:hAnsiTheme="majorHAnsi" w:cs="Cambria"/>
          <w:sz w:val="22"/>
          <w:szCs w:val="22"/>
        </w:rPr>
        <w:t xml:space="preserve">, 2019 </w:t>
      </w:r>
      <w:r w:rsidR="00A07BAE">
        <w:rPr>
          <w:rFonts w:asciiTheme="majorHAnsi" w:hAnsiTheme="majorHAnsi" w:cs="Cambria"/>
          <w:sz w:val="22"/>
          <w:szCs w:val="22"/>
        </w:rPr>
        <w:t>Minutes</w:t>
      </w:r>
      <w:r w:rsidR="006337D6">
        <w:rPr>
          <w:rFonts w:asciiTheme="majorHAnsi" w:hAnsiTheme="majorHAnsi" w:cs="Cambria"/>
          <w:sz w:val="22"/>
          <w:szCs w:val="22"/>
        </w:rPr>
        <w:tab/>
      </w:r>
      <w:r w:rsidR="006337D6">
        <w:rPr>
          <w:rFonts w:asciiTheme="majorHAnsi" w:hAnsiTheme="majorHAnsi" w:cs="Cambria"/>
          <w:sz w:val="22"/>
          <w:szCs w:val="22"/>
        </w:rPr>
        <w:tab/>
        <w:t>CH/MT</w:t>
      </w:r>
      <w:r w:rsidR="006337D6">
        <w:rPr>
          <w:rFonts w:asciiTheme="majorHAnsi" w:hAnsiTheme="majorHAnsi" w:cs="Cambria"/>
          <w:sz w:val="22"/>
          <w:szCs w:val="22"/>
        </w:rPr>
        <w:br/>
      </w:r>
      <w:r w:rsidR="000C64A7">
        <w:rPr>
          <w:rFonts w:ascii="Verdana" w:hAnsi="Verdana" w:cs="Arial"/>
          <w:color w:val="000000"/>
          <w:sz w:val="18"/>
          <w:szCs w:val="18"/>
          <w:lang w:eastAsia="x-none"/>
        </w:rPr>
        <w:br/>
      </w:r>
      <w:r w:rsidR="00A50621" w:rsidRPr="00984C0F">
        <w:rPr>
          <w:rFonts w:asciiTheme="majorHAnsi" w:hAnsiTheme="majorHAnsi" w:cs="Cambria"/>
          <w:b/>
          <w:sz w:val="22"/>
          <w:szCs w:val="22"/>
        </w:rPr>
        <w:t>Announcements</w:t>
      </w:r>
      <w:r w:rsidR="001D4401">
        <w:rPr>
          <w:rFonts w:asciiTheme="majorHAnsi" w:hAnsiTheme="majorHAnsi" w:cs="Cambria"/>
          <w:b/>
          <w:sz w:val="22"/>
          <w:szCs w:val="22"/>
        </w:rPr>
        <w:t>:</w:t>
      </w:r>
      <w:r w:rsidR="000C64A7">
        <w:rPr>
          <w:rFonts w:ascii="Verdana" w:hAnsi="Verdana" w:cs="Arial"/>
          <w:color w:val="000000"/>
          <w:sz w:val="18"/>
          <w:szCs w:val="18"/>
          <w:lang w:eastAsia="x-none"/>
        </w:rPr>
        <w:br/>
      </w:r>
      <w:r w:rsidR="005726CB" w:rsidRPr="005726CB">
        <w:rPr>
          <w:rFonts w:asciiTheme="majorHAnsi" w:hAnsiTheme="majorHAnsi" w:cs="Cambria"/>
          <w:bCs/>
          <w:sz w:val="22"/>
          <w:szCs w:val="22"/>
        </w:rPr>
        <w:t xml:space="preserve">Girdwood Trails Committee and Girdwood Land Use Committee are scheduled </w:t>
      </w:r>
      <w:r w:rsidR="005726CB">
        <w:rPr>
          <w:rFonts w:asciiTheme="majorHAnsi" w:hAnsiTheme="majorHAnsi" w:cs="Cambria"/>
          <w:bCs/>
          <w:sz w:val="22"/>
          <w:szCs w:val="22"/>
        </w:rPr>
        <w:t>hold elections to designate</w:t>
      </w:r>
      <w:r w:rsidR="005726CB" w:rsidRPr="005726CB">
        <w:rPr>
          <w:rFonts w:asciiTheme="majorHAnsi" w:hAnsiTheme="majorHAnsi" w:cs="Cambria"/>
          <w:bCs/>
          <w:sz w:val="22"/>
          <w:szCs w:val="22"/>
        </w:rPr>
        <w:t xml:space="preserve"> officers at their January 2020 regular meetings.</w:t>
      </w:r>
      <w:r w:rsidR="006337D6">
        <w:rPr>
          <w:rFonts w:asciiTheme="majorHAnsi" w:hAnsiTheme="majorHAnsi" w:cs="Cambria"/>
          <w:bCs/>
          <w:sz w:val="22"/>
          <w:szCs w:val="22"/>
        </w:rPr>
        <w:t xml:space="preserve">  GTC has a vacant seat as Treasurer. Nominations for all seats will be accepted in January. </w:t>
      </w:r>
      <w:r w:rsidR="000C64A7">
        <w:rPr>
          <w:rFonts w:ascii="Verdana" w:hAnsi="Verdana" w:cs="Arial"/>
          <w:color w:val="000000"/>
          <w:sz w:val="18"/>
          <w:szCs w:val="18"/>
          <w:lang w:eastAsia="x-none"/>
        </w:rPr>
        <w:br/>
      </w:r>
      <w:r w:rsidR="006337D6">
        <w:rPr>
          <w:rFonts w:asciiTheme="majorHAnsi" w:hAnsiTheme="majorHAnsi" w:cs="Cambria"/>
          <w:bCs/>
          <w:sz w:val="22"/>
          <w:szCs w:val="22"/>
        </w:rPr>
        <w:br/>
      </w:r>
      <w:r w:rsidR="00873308">
        <w:rPr>
          <w:rFonts w:asciiTheme="majorHAnsi" w:hAnsiTheme="majorHAnsi" w:cs="Cambria"/>
          <w:bCs/>
          <w:sz w:val="22"/>
          <w:szCs w:val="22"/>
        </w:rPr>
        <w:t xml:space="preserve">HLB 1 and 5 year work plans are open for public comment through Dec 8, 2019: </w:t>
      </w:r>
      <w:hyperlink r:id="rId9" w:history="1">
        <w:r w:rsidR="00873308" w:rsidRPr="00C95821">
          <w:rPr>
            <w:rStyle w:val="Hyperlink"/>
            <w:rFonts w:asciiTheme="majorHAnsi" w:hAnsiTheme="majorHAnsi" w:cs="Cambria"/>
            <w:bCs/>
            <w:sz w:val="22"/>
            <w:szCs w:val="22"/>
          </w:rPr>
          <w:t>http://www.muni.org/Departments/hlb/2014%20Docs/2020_HLBPlan_20191025+Appendices.pdf</w:t>
        </w:r>
      </w:hyperlink>
      <w:r w:rsidR="000C64A7">
        <w:rPr>
          <w:rFonts w:ascii="Verdana" w:hAnsi="Verdana" w:cs="Arial"/>
          <w:color w:val="000000"/>
          <w:sz w:val="18"/>
          <w:szCs w:val="18"/>
          <w:lang w:eastAsia="x-none"/>
        </w:rPr>
        <w:br/>
      </w:r>
      <w:r w:rsidR="006337D6">
        <w:rPr>
          <w:rFonts w:asciiTheme="majorHAnsi" w:hAnsiTheme="majorHAnsi" w:cs="Cambria"/>
          <w:bCs/>
          <w:sz w:val="22"/>
          <w:szCs w:val="22"/>
        </w:rPr>
        <w:br/>
      </w:r>
      <w:r w:rsidR="006337D6" w:rsidRPr="006337D6">
        <w:rPr>
          <w:rFonts w:asciiTheme="majorHAnsi" w:hAnsiTheme="majorHAnsi" w:cs="Cambria"/>
          <w:bCs/>
          <w:sz w:val="22"/>
          <w:szCs w:val="22"/>
        </w:rPr>
        <w:t>Brian Burnett:  Alyeska Resort is laying hoses and charging up power lines for snowmaking. Hiking on the mountain is now closed until the end of winter ops in spring 2020.</w:t>
      </w:r>
      <w:r w:rsidR="006337D6" w:rsidRPr="006337D6">
        <w:rPr>
          <w:rFonts w:asciiTheme="majorHAnsi" w:hAnsiTheme="majorHAnsi" w:cs="Cambria"/>
          <w:bCs/>
          <w:sz w:val="22"/>
          <w:szCs w:val="22"/>
        </w:rPr>
        <w:br/>
      </w:r>
      <w:r w:rsidR="006337D6">
        <w:rPr>
          <w:rFonts w:asciiTheme="majorHAnsi" w:hAnsiTheme="majorHAnsi" w:cs="Cambria"/>
          <w:b/>
          <w:sz w:val="22"/>
          <w:szCs w:val="22"/>
        </w:rPr>
        <w:br/>
      </w:r>
      <w:r w:rsidR="00A73980" w:rsidRPr="00984C0F">
        <w:rPr>
          <w:rFonts w:asciiTheme="majorHAnsi" w:hAnsiTheme="majorHAnsi" w:cs="Cambria"/>
          <w:b/>
          <w:sz w:val="22"/>
          <w:szCs w:val="22"/>
        </w:rPr>
        <w:t>Introduction of Guests/Presentations</w:t>
      </w:r>
      <w:r w:rsidR="00204B20">
        <w:rPr>
          <w:rFonts w:asciiTheme="majorHAnsi" w:hAnsiTheme="majorHAnsi" w:cs="Cambria"/>
          <w:b/>
          <w:sz w:val="22"/>
          <w:szCs w:val="22"/>
        </w:rPr>
        <w:t>:</w:t>
      </w:r>
      <w:r w:rsidR="00204B20">
        <w:rPr>
          <w:rFonts w:asciiTheme="majorHAnsi" w:hAnsiTheme="majorHAnsi" w:cs="Cambria"/>
          <w:b/>
          <w:sz w:val="22"/>
          <w:szCs w:val="22"/>
        </w:rPr>
        <w:br/>
      </w:r>
      <w:r w:rsidR="00204B20" w:rsidRPr="00204B20">
        <w:rPr>
          <w:rFonts w:asciiTheme="majorHAnsi" w:hAnsiTheme="majorHAnsi" w:cs="Cambria"/>
          <w:bCs/>
          <w:sz w:val="22"/>
          <w:szCs w:val="22"/>
        </w:rPr>
        <w:t>Trail Towns, Jessica Szelag</w:t>
      </w:r>
      <w:r w:rsidR="00634FAD">
        <w:rPr>
          <w:rFonts w:asciiTheme="majorHAnsi" w:hAnsiTheme="majorHAnsi" w:cs="Cambria"/>
          <w:bCs/>
          <w:sz w:val="22"/>
          <w:szCs w:val="22"/>
        </w:rPr>
        <w:t xml:space="preserve"> &amp; Lia Slemons, </w:t>
      </w:r>
      <w:r w:rsidR="00204B20" w:rsidRPr="00204B20">
        <w:rPr>
          <w:rFonts w:asciiTheme="majorHAnsi" w:hAnsiTheme="majorHAnsi" w:cs="Cambria"/>
          <w:bCs/>
          <w:sz w:val="22"/>
          <w:szCs w:val="22"/>
        </w:rPr>
        <w:t>KMTA</w:t>
      </w:r>
      <w:r w:rsidR="006337D6">
        <w:rPr>
          <w:rFonts w:asciiTheme="majorHAnsi" w:hAnsiTheme="majorHAnsi" w:cs="Cambria"/>
          <w:bCs/>
          <w:sz w:val="22"/>
          <w:szCs w:val="22"/>
        </w:rPr>
        <w:t xml:space="preserve">: Trail Towns program began on the East Coast for towns related to the Appalachian Trail and the program has now expanded to include the Pacific Crest Trail and water trails in the Midwest.  Concept is that there are towns with trails nearby that are interested in providing infrastructure and amenities to trail users.  Trail Towns project can help the community review their existing infrastructure and </w:t>
      </w:r>
      <w:proofErr w:type="spellStart"/>
      <w:r w:rsidR="006337D6">
        <w:rPr>
          <w:rFonts w:asciiTheme="majorHAnsi" w:hAnsiTheme="majorHAnsi" w:cs="Cambria"/>
          <w:bCs/>
          <w:sz w:val="22"/>
          <w:szCs w:val="22"/>
        </w:rPr>
        <w:t>self identify</w:t>
      </w:r>
      <w:proofErr w:type="spellEnd"/>
      <w:r w:rsidR="006337D6">
        <w:rPr>
          <w:rFonts w:asciiTheme="majorHAnsi" w:hAnsiTheme="majorHAnsi" w:cs="Cambria"/>
          <w:bCs/>
          <w:sz w:val="22"/>
          <w:szCs w:val="22"/>
        </w:rPr>
        <w:t xml:space="preserve"> what they want to do in the future to achieve the community’s goals with respect to </w:t>
      </w:r>
      <w:proofErr w:type="gramStart"/>
      <w:r w:rsidR="006337D6">
        <w:rPr>
          <w:rFonts w:asciiTheme="majorHAnsi" w:hAnsiTheme="majorHAnsi" w:cs="Cambria"/>
          <w:bCs/>
          <w:sz w:val="22"/>
          <w:szCs w:val="22"/>
        </w:rPr>
        <w:t>being</w:t>
      </w:r>
      <w:proofErr w:type="gramEnd"/>
      <w:r w:rsidR="006337D6">
        <w:rPr>
          <w:rFonts w:asciiTheme="majorHAnsi" w:hAnsiTheme="majorHAnsi" w:cs="Cambria"/>
          <w:bCs/>
          <w:sz w:val="22"/>
          <w:szCs w:val="22"/>
        </w:rPr>
        <w:t xml:space="preserve"> a trail town.  This is the initial conversation regarding Trail Town with GTC; GTC members who are interested in participating in future conversations are encouraged to contact Jessica or Lia: </w:t>
      </w:r>
      <w:r w:rsidR="006F2216">
        <w:rPr>
          <w:rFonts w:asciiTheme="majorHAnsi" w:hAnsiTheme="majorHAnsi" w:cs="Cambria"/>
          <w:bCs/>
          <w:sz w:val="22"/>
          <w:szCs w:val="22"/>
        </w:rPr>
        <w:br/>
      </w:r>
      <w:hyperlink r:id="rId10" w:history="1">
        <w:r w:rsidR="006F2216" w:rsidRPr="00E3413C">
          <w:rPr>
            <w:rStyle w:val="Hyperlink"/>
            <w:rFonts w:asciiTheme="majorHAnsi" w:hAnsiTheme="majorHAnsi" w:cs="Cambria"/>
            <w:bCs/>
            <w:sz w:val="22"/>
            <w:szCs w:val="22"/>
          </w:rPr>
          <w:t>liaslemons@kmtacorridor.org</w:t>
        </w:r>
      </w:hyperlink>
      <w:r w:rsidR="006337D6">
        <w:rPr>
          <w:rFonts w:asciiTheme="majorHAnsi" w:hAnsiTheme="majorHAnsi" w:cs="Cambria"/>
          <w:bCs/>
          <w:sz w:val="22"/>
          <w:szCs w:val="22"/>
        </w:rPr>
        <w:t xml:space="preserve">; </w:t>
      </w:r>
      <w:hyperlink r:id="rId11" w:history="1">
        <w:r w:rsidR="006F2216" w:rsidRPr="00E3413C">
          <w:rPr>
            <w:rStyle w:val="Hyperlink"/>
            <w:rFonts w:asciiTheme="majorHAnsi" w:hAnsiTheme="majorHAnsi" w:cs="Cambria"/>
            <w:bCs/>
            <w:sz w:val="22"/>
            <w:szCs w:val="22"/>
          </w:rPr>
          <w:t>jessicaszelag@kmtacorridor.org</w:t>
        </w:r>
      </w:hyperlink>
      <w:r w:rsidR="006F2216">
        <w:rPr>
          <w:rFonts w:asciiTheme="majorHAnsi" w:hAnsiTheme="majorHAnsi" w:cs="Cambria"/>
          <w:bCs/>
          <w:sz w:val="22"/>
          <w:szCs w:val="22"/>
        </w:rPr>
        <w:br/>
      </w:r>
      <w:r w:rsidR="000C64A7">
        <w:rPr>
          <w:rFonts w:ascii="Verdana" w:hAnsi="Verdana" w:cs="Arial"/>
          <w:color w:val="000000"/>
          <w:sz w:val="18"/>
          <w:szCs w:val="18"/>
          <w:lang w:eastAsia="x-none"/>
        </w:rPr>
        <w:br/>
      </w:r>
      <w:r w:rsidR="00A73980"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r w:rsidR="000C64A7">
        <w:rPr>
          <w:rFonts w:ascii="Verdana" w:hAnsi="Verdana" w:cs="Arial"/>
          <w:color w:val="000000"/>
          <w:sz w:val="18"/>
          <w:szCs w:val="18"/>
          <w:lang w:eastAsia="x-none"/>
        </w:rPr>
        <w:br/>
      </w:r>
      <w:r w:rsidR="00A73980" w:rsidRPr="00984C0F">
        <w:rPr>
          <w:rFonts w:asciiTheme="majorHAnsi" w:hAnsiTheme="majorHAnsi"/>
          <w:i/>
          <w:sz w:val="22"/>
          <w:szCs w:val="22"/>
          <w:u w:val="single"/>
        </w:rPr>
        <w:t>Trails Issues</w:t>
      </w:r>
      <w:r w:rsidR="00CA7912">
        <w:rPr>
          <w:rFonts w:asciiTheme="majorHAnsi" w:hAnsiTheme="majorHAnsi"/>
          <w:i/>
          <w:sz w:val="22"/>
          <w:szCs w:val="22"/>
          <w:u w:val="single"/>
        </w:rPr>
        <w:t>:</w:t>
      </w:r>
    </w:p>
    <w:p w14:paraId="430FB7FF" w14:textId="67B225D9" w:rsidR="00CA7912" w:rsidRDefault="00204B20" w:rsidP="005F1B8B">
      <w:pPr>
        <w:pStyle w:val="ListParagraph"/>
        <w:numPr>
          <w:ilvl w:val="0"/>
          <w:numId w:val="30"/>
        </w:numPr>
        <w:spacing w:after="0"/>
        <w:rPr>
          <w:rFonts w:asciiTheme="majorHAnsi" w:hAnsiTheme="majorHAnsi" w:cs="Cambria"/>
          <w:sz w:val="22"/>
          <w:szCs w:val="22"/>
        </w:rPr>
      </w:pPr>
      <w:r w:rsidRPr="00A677A3">
        <w:rPr>
          <w:rFonts w:asciiTheme="majorHAnsi" w:hAnsiTheme="majorHAnsi" w:cs="Cambria"/>
          <w:sz w:val="22"/>
          <w:szCs w:val="22"/>
        </w:rPr>
        <w:t xml:space="preserve">Request for GTC recommendation for GBOS Resolution of Support for RTP Application </w:t>
      </w:r>
      <w:r>
        <w:rPr>
          <w:rFonts w:asciiTheme="majorHAnsi" w:hAnsiTheme="majorHAnsi" w:cs="Cambria"/>
          <w:sz w:val="22"/>
          <w:szCs w:val="22"/>
        </w:rPr>
        <w:t xml:space="preserve">for Phase 2 from the Industrial Park to </w:t>
      </w:r>
      <w:proofErr w:type="spellStart"/>
      <w:r>
        <w:rPr>
          <w:rFonts w:asciiTheme="majorHAnsi" w:hAnsiTheme="majorHAnsi" w:cs="Cambria"/>
          <w:sz w:val="22"/>
          <w:szCs w:val="22"/>
        </w:rPr>
        <w:t>Karolius</w:t>
      </w:r>
      <w:proofErr w:type="spellEnd"/>
      <w:r>
        <w:rPr>
          <w:rFonts w:asciiTheme="majorHAnsi" w:hAnsiTheme="majorHAnsi" w:cs="Cambria"/>
          <w:sz w:val="22"/>
          <w:szCs w:val="22"/>
        </w:rPr>
        <w:t xml:space="preserve"> Rd.</w:t>
      </w:r>
      <w:r w:rsidR="006F2216">
        <w:rPr>
          <w:rFonts w:asciiTheme="majorHAnsi" w:hAnsiTheme="majorHAnsi" w:cs="Cambria"/>
          <w:sz w:val="22"/>
          <w:szCs w:val="22"/>
        </w:rPr>
        <w:t xml:space="preserve"> $75,000 grant 90/10 matching for STIP 1 projects, </w:t>
      </w:r>
      <w:proofErr w:type="spellStart"/>
      <w:r w:rsidR="006F2216">
        <w:rPr>
          <w:rFonts w:asciiTheme="majorHAnsi" w:hAnsiTheme="majorHAnsi" w:cs="Cambria"/>
          <w:sz w:val="22"/>
          <w:szCs w:val="22"/>
        </w:rPr>
        <w:t>ie</w:t>
      </w:r>
      <w:proofErr w:type="spellEnd"/>
      <w:r w:rsidR="006F2216">
        <w:rPr>
          <w:rFonts w:asciiTheme="majorHAnsi" w:hAnsiTheme="majorHAnsi" w:cs="Cambria"/>
          <w:sz w:val="22"/>
          <w:szCs w:val="22"/>
        </w:rPr>
        <w:t xml:space="preserve"> no new trail. Grant writing is under way, received letters of support and authorization letter from HLB as the project is on HLB land.  Survey of the trail will occur after completion of this work.</w:t>
      </w:r>
    </w:p>
    <w:p w14:paraId="7F709500" w14:textId="6DFBAFCE" w:rsidR="006F2216" w:rsidRPr="006F2216" w:rsidRDefault="006F2216" w:rsidP="006F2216">
      <w:pPr>
        <w:pStyle w:val="ListParagraph"/>
        <w:spacing w:after="0"/>
        <w:rPr>
          <w:rFonts w:asciiTheme="majorHAnsi" w:hAnsiTheme="majorHAnsi" w:cs="Cambria"/>
          <w:color w:val="4F6228" w:themeColor="accent3" w:themeShade="80"/>
          <w:sz w:val="22"/>
          <w:szCs w:val="22"/>
        </w:rPr>
      </w:pPr>
      <w:r w:rsidRPr="006F2216">
        <w:rPr>
          <w:rFonts w:asciiTheme="majorHAnsi" w:hAnsiTheme="majorHAnsi" w:cs="Cambria"/>
          <w:color w:val="4F6228" w:themeColor="accent3" w:themeShade="80"/>
          <w:sz w:val="22"/>
          <w:szCs w:val="22"/>
        </w:rPr>
        <w:t>GTC motion:</w:t>
      </w:r>
    </w:p>
    <w:p w14:paraId="6CC5D62A" w14:textId="77777777" w:rsidR="006F2216" w:rsidRPr="006F2216" w:rsidRDefault="006F2216" w:rsidP="006F2216">
      <w:pPr>
        <w:pStyle w:val="ListParagraph"/>
        <w:spacing w:after="0"/>
        <w:rPr>
          <w:rFonts w:asciiTheme="majorHAnsi" w:hAnsiTheme="majorHAnsi" w:cs="Cambria"/>
          <w:color w:val="4F6228" w:themeColor="accent3" w:themeShade="80"/>
          <w:sz w:val="22"/>
          <w:szCs w:val="22"/>
        </w:rPr>
      </w:pPr>
      <w:r w:rsidRPr="006F2216">
        <w:rPr>
          <w:rFonts w:asciiTheme="majorHAnsi" w:hAnsiTheme="majorHAnsi" w:cs="Cambria"/>
          <w:color w:val="4F6228" w:themeColor="accent3" w:themeShade="80"/>
          <w:sz w:val="22"/>
          <w:szCs w:val="22"/>
        </w:rPr>
        <w:t>Girdwood Trails Committee moves to recommend that the Girdwood Board of Supervisors write a Resolution of Support for the Recreation Trails Program grant application for Phase 2 of the Girdwood Lower Iditarod National Historic Trail.</w:t>
      </w:r>
    </w:p>
    <w:p w14:paraId="4CCBAB2F" w14:textId="77777777" w:rsidR="006F2216" w:rsidRPr="006F2216" w:rsidRDefault="006F2216" w:rsidP="006F2216">
      <w:pPr>
        <w:pStyle w:val="ListParagraph"/>
        <w:spacing w:after="0"/>
        <w:rPr>
          <w:rFonts w:asciiTheme="majorHAnsi" w:hAnsiTheme="majorHAnsi" w:cs="Cambria"/>
          <w:color w:val="4F6228" w:themeColor="accent3" w:themeShade="80"/>
          <w:sz w:val="22"/>
          <w:szCs w:val="22"/>
        </w:rPr>
      </w:pPr>
      <w:r w:rsidRPr="006F2216">
        <w:rPr>
          <w:rFonts w:asciiTheme="majorHAnsi" w:hAnsiTheme="majorHAnsi" w:cs="Cambria"/>
          <w:color w:val="4F6228" w:themeColor="accent3" w:themeShade="80"/>
          <w:sz w:val="22"/>
          <w:szCs w:val="22"/>
        </w:rPr>
        <w:t>Motion by Christina Hendrickson/2</w:t>
      </w:r>
      <w:r w:rsidRPr="006F2216">
        <w:rPr>
          <w:rFonts w:asciiTheme="majorHAnsi" w:hAnsiTheme="majorHAnsi" w:cs="Cambria"/>
          <w:color w:val="4F6228" w:themeColor="accent3" w:themeShade="80"/>
          <w:sz w:val="22"/>
          <w:szCs w:val="22"/>
          <w:vertAlign w:val="superscript"/>
        </w:rPr>
        <w:t>nd</w:t>
      </w:r>
      <w:r w:rsidRPr="006F2216">
        <w:rPr>
          <w:rFonts w:asciiTheme="majorHAnsi" w:hAnsiTheme="majorHAnsi" w:cs="Cambria"/>
          <w:color w:val="4F6228" w:themeColor="accent3" w:themeShade="80"/>
          <w:sz w:val="22"/>
          <w:szCs w:val="22"/>
        </w:rPr>
        <w:t xml:space="preserve"> by Barb Crews</w:t>
      </w:r>
      <w:r w:rsidRPr="006F2216">
        <w:rPr>
          <w:rFonts w:asciiTheme="majorHAnsi" w:hAnsiTheme="majorHAnsi" w:cs="Cambria"/>
          <w:color w:val="4F6228" w:themeColor="accent3" w:themeShade="80"/>
          <w:sz w:val="22"/>
          <w:szCs w:val="22"/>
        </w:rPr>
        <w:br/>
        <w:t>20 in favor, 0 opposed, 2 abstaining</w:t>
      </w:r>
    </w:p>
    <w:p w14:paraId="2DF79D60" w14:textId="77777777" w:rsidR="006F2216" w:rsidRDefault="006F2216" w:rsidP="006F2216">
      <w:pPr>
        <w:spacing w:after="0"/>
        <w:ind w:firstLine="720"/>
        <w:rPr>
          <w:rFonts w:asciiTheme="majorHAnsi" w:hAnsiTheme="majorHAnsi" w:cs="Cambria"/>
          <w:b/>
          <w:sz w:val="22"/>
          <w:szCs w:val="22"/>
        </w:rPr>
      </w:pPr>
      <w:r w:rsidRPr="006F2216">
        <w:rPr>
          <w:rFonts w:asciiTheme="majorHAnsi" w:hAnsiTheme="majorHAnsi" w:cs="Cambria"/>
          <w:color w:val="4F6228" w:themeColor="accent3" w:themeShade="80"/>
          <w:sz w:val="22"/>
          <w:szCs w:val="22"/>
        </w:rPr>
        <w:t xml:space="preserve">Motion carries </w:t>
      </w:r>
      <w:r>
        <w:rPr>
          <w:rFonts w:asciiTheme="majorHAnsi" w:hAnsiTheme="majorHAnsi" w:cs="Cambria"/>
          <w:color w:val="4F6228" w:themeColor="accent3" w:themeShade="80"/>
          <w:sz w:val="22"/>
          <w:szCs w:val="22"/>
        </w:rPr>
        <w:br/>
      </w:r>
    </w:p>
    <w:p w14:paraId="0F5D3F33" w14:textId="77777777" w:rsidR="006F2216" w:rsidRPr="00607779" w:rsidRDefault="006F2216" w:rsidP="006F2216">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December 3, 2019 </w:t>
      </w:r>
    </w:p>
    <w:p w14:paraId="074E3A68" w14:textId="77777777" w:rsidR="006F2216" w:rsidRPr="00460A37" w:rsidRDefault="006F2216" w:rsidP="006F2216">
      <w:pPr>
        <w:jc w:val="center"/>
        <w:rPr>
          <w:rFonts w:ascii="Verdana" w:hAnsi="Verdana"/>
          <w:color w:val="0000FF"/>
          <w:sz w:val="16"/>
          <w:szCs w:val="16"/>
          <w:u w:val="single"/>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w:t>
      </w:r>
      <w:proofErr w:type="gramStart"/>
      <w:r>
        <w:rPr>
          <w:rFonts w:ascii="Verdana" w:hAnsi="Verdana"/>
          <w:sz w:val="16"/>
          <w:szCs w:val="16"/>
        </w:rPr>
        <w:t>on line</w:t>
      </w:r>
      <w:proofErr w:type="gramEnd"/>
      <w:r>
        <w:rPr>
          <w:rFonts w:ascii="Verdana" w:hAnsi="Verdana"/>
          <w:sz w:val="16"/>
          <w:szCs w:val="16"/>
        </w:rPr>
        <w:t xml:space="preserve">: </w:t>
      </w:r>
      <w:hyperlink r:id="rId12" w:history="1">
        <w:r w:rsidRPr="003D50D1">
          <w:rPr>
            <w:rStyle w:val="Hyperlink"/>
            <w:rFonts w:ascii="Verdana" w:hAnsi="Verdana"/>
            <w:sz w:val="16"/>
            <w:szCs w:val="16"/>
          </w:rPr>
          <w:t>http://www.muni.org/gbos</w:t>
        </w:r>
      </w:hyperlink>
    </w:p>
    <w:p w14:paraId="111ABEB9" w14:textId="77777777" w:rsidR="00A43DB1" w:rsidRDefault="00C903B0" w:rsidP="00C600B2">
      <w:pPr>
        <w:pStyle w:val="ListParagraph"/>
        <w:numPr>
          <w:ilvl w:val="0"/>
          <w:numId w:val="30"/>
        </w:numPr>
        <w:spacing w:after="0"/>
        <w:rPr>
          <w:rFonts w:asciiTheme="majorHAnsi" w:hAnsiTheme="majorHAnsi" w:cs="Cambria"/>
          <w:sz w:val="22"/>
          <w:szCs w:val="22"/>
        </w:rPr>
      </w:pPr>
      <w:r>
        <w:rPr>
          <w:rFonts w:asciiTheme="majorHAnsi" w:hAnsiTheme="majorHAnsi" w:cs="Cambria"/>
          <w:sz w:val="22"/>
          <w:szCs w:val="22"/>
        </w:rPr>
        <w:lastRenderedPageBreak/>
        <w:t>Girdwood Trails Plan</w:t>
      </w:r>
      <w:r w:rsidR="000C64A7">
        <w:rPr>
          <w:rFonts w:asciiTheme="majorHAnsi" w:hAnsiTheme="majorHAnsi" w:cs="Cambria"/>
          <w:sz w:val="22"/>
          <w:szCs w:val="22"/>
        </w:rPr>
        <w:t xml:space="preserve">:  </w:t>
      </w:r>
      <w:r w:rsidR="005F1B8B">
        <w:rPr>
          <w:rFonts w:asciiTheme="majorHAnsi" w:hAnsiTheme="majorHAnsi" w:cs="Cambria"/>
          <w:sz w:val="22"/>
          <w:szCs w:val="22"/>
        </w:rPr>
        <w:t>Review and vote to recommend GBOS approve Huddle AK scope of work and Sole Source contract award @ $48,465 to be paid for through the Parks and Rec capital improvement fund</w:t>
      </w:r>
      <w:r w:rsidR="006F2216">
        <w:rPr>
          <w:rFonts w:asciiTheme="majorHAnsi" w:hAnsiTheme="majorHAnsi" w:cs="Cambria"/>
          <w:sz w:val="22"/>
          <w:szCs w:val="22"/>
        </w:rPr>
        <w:br/>
        <w:t xml:space="preserve">Christina Hendrickson has been working on having this presented under term contract and now as sole source.  Huddle AK has experience in Girdwood and cost of using Huddle AK will go directly </w:t>
      </w:r>
      <w:proofErr w:type="gramStart"/>
      <w:r w:rsidR="006F2216">
        <w:rPr>
          <w:rFonts w:asciiTheme="majorHAnsi" w:hAnsiTheme="majorHAnsi" w:cs="Cambria"/>
          <w:sz w:val="22"/>
          <w:szCs w:val="22"/>
        </w:rPr>
        <w:t>in to</w:t>
      </w:r>
      <w:proofErr w:type="gramEnd"/>
      <w:r w:rsidR="006F2216">
        <w:rPr>
          <w:rFonts w:asciiTheme="majorHAnsi" w:hAnsiTheme="majorHAnsi" w:cs="Cambria"/>
          <w:sz w:val="22"/>
          <w:szCs w:val="22"/>
        </w:rPr>
        <w:t xml:space="preserve"> the project, rather than some going to start up and project initiation.  Scope of work requires that all tracking and notes are handled by Huddle AK.  Christina believes that with Huddle’s experience in Girdwood and crossover with the Imagine! Girdwood (GAP) project, the trail plan can be completed in about a year.  Trail plan is a component of GAP, but GAP deals with other areas of recreation as well.  Trails Management Plan, which addresses significantly the maintenance and future goals of existing trail complements the trail plan, but </w:t>
      </w:r>
      <w:r w:rsidR="00A43DB1">
        <w:rPr>
          <w:rFonts w:asciiTheme="majorHAnsi" w:hAnsiTheme="majorHAnsi" w:cs="Cambria"/>
          <w:sz w:val="22"/>
          <w:szCs w:val="22"/>
        </w:rPr>
        <w:t xml:space="preserve">there is more work to do in identifying where future trails go, what non-existing connections are desired among existing trails, parking, etc.  </w:t>
      </w:r>
    </w:p>
    <w:p w14:paraId="5591A2AC" w14:textId="7ABD4381" w:rsidR="00A43DB1" w:rsidRDefault="00A43DB1" w:rsidP="00A43DB1">
      <w:pPr>
        <w:pStyle w:val="ListParagraph"/>
        <w:spacing w:after="0"/>
        <w:rPr>
          <w:rFonts w:asciiTheme="majorHAnsi" w:hAnsiTheme="majorHAnsi" w:cs="Cambria"/>
          <w:sz w:val="22"/>
          <w:szCs w:val="22"/>
        </w:rPr>
      </w:pPr>
      <w:r>
        <w:rPr>
          <w:rFonts w:asciiTheme="majorHAnsi" w:hAnsiTheme="majorHAnsi" w:cs="Cambria"/>
          <w:sz w:val="22"/>
          <w:szCs w:val="22"/>
        </w:rPr>
        <w:t>Group discusses the overlap between this project and the GAP, Mike Edgington encourages written clarification of the goals of the Trail plan compared to GAP section on recreation/trails.</w:t>
      </w:r>
      <w:r w:rsidR="00A80F30">
        <w:rPr>
          <w:rFonts w:asciiTheme="majorHAnsi" w:hAnsiTheme="majorHAnsi" w:cs="Cambria"/>
          <w:sz w:val="22"/>
          <w:szCs w:val="22"/>
        </w:rPr>
        <w:t xml:space="preserve"> Amount of funding involved for this project is more than what has been allocated to GAP, which is grassroots but largely funded through Anchorage Assembly grants, at one time.</w:t>
      </w:r>
    </w:p>
    <w:p w14:paraId="7FC8EB1F" w14:textId="37CF9F02" w:rsidR="00A43DB1" w:rsidRPr="00A80F30" w:rsidRDefault="00A43DB1" w:rsidP="00A43DB1">
      <w:pPr>
        <w:pStyle w:val="ListParagraph"/>
        <w:spacing w:after="0"/>
        <w:rPr>
          <w:rFonts w:asciiTheme="majorHAnsi" w:hAnsiTheme="majorHAnsi" w:cs="Cambria"/>
          <w:color w:val="4F6228" w:themeColor="accent3" w:themeShade="80"/>
          <w:sz w:val="22"/>
          <w:szCs w:val="22"/>
        </w:rPr>
      </w:pPr>
      <w:r>
        <w:rPr>
          <w:rFonts w:asciiTheme="majorHAnsi" w:hAnsiTheme="majorHAnsi" w:cs="Cambria"/>
          <w:sz w:val="22"/>
          <w:szCs w:val="22"/>
        </w:rPr>
        <w:br/>
      </w:r>
      <w:r w:rsidRPr="00A80F30">
        <w:rPr>
          <w:rFonts w:asciiTheme="majorHAnsi" w:hAnsiTheme="majorHAnsi" w:cs="Cambria"/>
          <w:color w:val="4F6228" w:themeColor="accent3" w:themeShade="80"/>
          <w:sz w:val="22"/>
          <w:szCs w:val="22"/>
        </w:rPr>
        <w:t>Motion:</w:t>
      </w:r>
      <w:r w:rsidRPr="00A80F30">
        <w:rPr>
          <w:rFonts w:asciiTheme="majorHAnsi" w:hAnsiTheme="majorHAnsi" w:cs="Cambria"/>
          <w:color w:val="4F6228" w:themeColor="accent3" w:themeShade="80"/>
          <w:sz w:val="22"/>
          <w:szCs w:val="22"/>
        </w:rPr>
        <w:br/>
        <w:t xml:space="preserve">Girdwood Trails Committee recommends that the GBOS write a Resolution of Support for assembly approval of sole source contract to Huddle AK to be paid through the Girdwood Parks and Rec capital account. </w:t>
      </w:r>
    </w:p>
    <w:p w14:paraId="48F6F0DF" w14:textId="77777777" w:rsidR="00A43DB1" w:rsidRPr="00A80F30" w:rsidRDefault="00A43DB1" w:rsidP="00A43DB1">
      <w:pPr>
        <w:pStyle w:val="ListParagraph"/>
        <w:spacing w:after="0"/>
        <w:rPr>
          <w:rFonts w:asciiTheme="majorHAnsi" w:hAnsiTheme="majorHAnsi" w:cs="Cambria"/>
          <w:color w:val="4F6228" w:themeColor="accent3" w:themeShade="80"/>
          <w:sz w:val="22"/>
          <w:szCs w:val="22"/>
        </w:rPr>
      </w:pPr>
      <w:r w:rsidRPr="00A80F30">
        <w:rPr>
          <w:rFonts w:asciiTheme="majorHAnsi" w:hAnsiTheme="majorHAnsi" w:cs="Cambria"/>
          <w:color w:val="4F6228" w:themeColor="accent3" w:themeShade="80"/>
          <w:sz w:val="22"/>
          <w:szCs w:val="22"/>
        </w:rPr>
        <w:t>Motion by Barb Crews, 2</w:t>
      </w:r>
      <w:r w:rsidRPr="00A80F30">
        <w:rPr>
          <w:rFonts w:asciiTheme="majorHAnsi" w:hAnsiTheme="majorHAnsi" w:cs="Cambria"/>
          <w:color w:val="4F6228" w:themeColor="accent3" w:themeShade="80"/>
          <w:sz w:val="22"/>
          <w:szCs w:val="22"/>
          <w:vertAlign w:val="superscript"/>
        </w:rPr>
        <w:t>nd</w:t>
      </w:r>
      <w:r w:rsidRPr="00A80F30">
        <w:rPr>
          <w:rFonts w:asciiTheme="majorHAnsi" w:hAnsiTheme="majorHAnsi" w:cs="Cambria"/>
          <w:color w:val="4F6228" w:themeColor="accent3" w:themeShade="80"/>
          <w:sz w:val="22"/>
          <w:szCs w:val="22"/>
        </w:rPr>
        <w:t xml:space="preserve"> by Carolyn Brodin</w:t>
      </w:r>
    </w:p>
    <w:p w14:paraId="5D0E1003" w14:textId="1C59703E" w:rsidR="005F1B8B" w:rsidRDefault="00A43DB1" w:rsidP="00A43DB1">
      <w:pPr>
        <w:pStyle w:val="ListParagraph"/>
        <w:spacing w:after="0"/>
        <w:rPr>
          <w:rFonts w:asciiTheme="majorHAnsi" w:hAnsiTheme="majorHAnsi" w:cs="Cambria"/>
          <w:sz w:val="22"/>
          <w:szCs w:val="22"/>
        </w:rPr>
      </w:pPr>
      <w:r w:rsidRPr="00A80F30">
        <w:rPr>
          <w:rFonts w:asciiTheme="majorHAnsi" w:hAnsiTheme="majorHAnsi" w:cs="Cambria"/>
          <w:color w:val="4F6228" w:themeColor="accent3" w:themeShade="80"/>
          <w:sz w:val="22"/>
          <w:szCs w:val="22"/>
        </w:rPr>
        <w:t>9 in favor, 1 opposed, 6 abstain</w:t>
      </w:r>
      <w:r w:rsidRPr="00A80F30">
        <w:rPr>
          <w:rFonts w:asciiTheme="majorHAnsi" w:hAnsiTheme="majorHAnsi" w:cs="Cambria"/>
          <w:color w:val="4F6228" w:themeColor="accent3" w:themeShade="80"/>
          <w:sz w:val="22"/>
          <w:szCs w:val="22"/>
        </w:rPr>
        <w:br/>
        <w:t>Motion carries</w:t>
      </w:r>
      <w:r>
        <w:rPr>
          <w:rFonts w:asciiTheme="majorHAnsi" w:hAnsiTheme="majorHAnsi" w:cs="Cambria"/>
          <w:sz w:val="22"/>
          <w:szCs w:val="22"/>
        </w:rPr>
        <w:br/>
      </w:r>
    </w:p>
    <w:p w14:paraId="0F2B6D3C" w14:textId="7438BAF1" w:rsidR="007D5DD4" w:rsidRDefault="007D5DD4" w:rsidP="007D5DD4">
      <w:pPr>
        <w:pStyle w:val="ListParagraph"/>
        <w:numPr>
          <w:ilvl w:val="0"/>
          <w:numId w:val="33"/>
        </w:numPr>
        <w:spacing w:after="0"/>
        <w:rPr>
          <w:rFonts w:asciiTheme="majorHAnsi" w:hAnsiTheme="majorHAnsi" w:cs="Cambria"/>
          <w:sz w:val="22"/>
          <w:szCs w:val="22"/>
        </w:rPr>
      </w:pPr>
      <w:r>
        <w:rPr>
          <w:rFonts w:asciiTheme="majorHAnsi" w:hAnsiTheme="majorHAnsi" w:cs="Cambria"/>
          <w:sz w:val="22"/>
          <w:szCs w:val="22"/>
        </w:rPr>
        <w:t xml:space="preserve">Summer 2019 </w:t>
      </w:r>
      <w:r w:rsidRPr="008864DE">
        <w:rPr>
          <w:rFonts w:asciiTheme="majorHAnsi" w:hAnsiTheme="majorHAnsi" w:cs="Cambria"/>
          <w:sz w:val="22"/>
          <w:szCs w:val="22"/>
        </w:rPr>
        <w:t xml:space="preserve">volunteer appreciation </w:t>
      </w:r>
      <w:r>
        <w:rPr>
          <w:rFonts w:asciiTheme="majorHAnsi" w:hAnsiTheme="majorHAnsi" w:cs="Cambria"/>
          <w:sz w:val="22"/>
          <w:szCs w:val="22"/>
        </w:rPr>
        <w:t>(moved forward in agenda)</w:t>
      </w:r>
      <w:r>
        <w:rPr>
          <w:rFonts w:asciiTheme="majorHAnsi" w:hAnsiTheme="majorHAnsi" w:cs="Cambria"/>
          <w:sz w:val="22"/>
          <w:szCs w:val="22"/>
        </w:rPr>
        <w:br/>
        <w:t xml:space="preserve">GTC held 3 formal trail work parties over the summer and several other projects at the Hand tram.  The following individuals provided time at a number of these events and are awarded GTC T shirts to thank them for their time and hard work: Carolyn Brodin, Amanda Locke and her son Liam, Barb Crews, Paul Crews, Mark Jonas, Brian Burnett, Eric </w:t>
      </w:r>
      <w:proofErr w:type="spellStart"/>
      <w:r>
        <w:rPr>
          <w:rFonts w:asciiTheme="majorHAnsi" w:hAnsiTheme="majorHAnsi" w:cs="Cambria"/>
          <w:sz w:val="22"/>
          <w:szCs w:val="22"/>
        </w:rPr>
        <w:t>Tiexman</w:t>
      </w:r>
      <w:proofErr w:type="spellEnd"/>
      <w:r>
        <w:rPr>
          <w:rFonts w:asciiTheme="majorHAnsi" w:hAnsiTheme="majorHAnsi" w:cs="Cambria"/>
          <w:sz w:val="22"/>
          <w:szCs w:val="22"/>
        </w:rPr>
        <w:t>, Garrett Swygman.</w:t>
      </w:r>
    </w:p>
    <w:p w14:paraId="4BECBCD9" w14:textId="6F65A054" w:rsidR="007D5DD4" w:rsidRPr="008864DE" w:rsidRDefault="007D5DD4" w:rsidP="007D5DD4">
      <w:pPr>
        <w:pStyle w:val="ListParagraph"/>
        <w:spacing w:after="0"/>
        <w:rPr>
          <w:rFonts w:asciiTheme="majorHAnsi" w:hAnsiTheme="majorHAnsi" w:cs="Cambria"/>
          <w:sz w:val="22"/>
          <w:szCs w:val="22"/>
        </w:rPr>
      </w:pPr>
      <w:r>
        <w:rPr>
          <w:rFonts w:asciiTheme="majorHAnsi" w:hAnsiTheme="majorHAnsi" w:cs="Cambria"/>
          <w:sz w:val="22"/>
          <w:szCs w:val="22"/>
        </w:rPr>
        <w:t>Collectively, all three parties included 40 volunteers and 80 hours of work completed on Girdwood’s trails in 2019.</w:t>
      </w:r>
    </w:p>
    <w:p w14:paraId="2E33AAC7" w14:textId="77777777" w:rsidR="007D5DD4" w:rsidRDefault="007D5DD4" w:rsidP="00A43DB1">
      <w:pPr>
        <w:pStyle w:val="ListParagraph"/>
        <w:spacing w:after="0"/>
        <w:rPr>
          <w:rFonts w:asciiTheme="majorHAnsi" w:hAnsiTheme="majorHAnsi" w:cs="Cambria"/>
          <w:sz w:val="22"/>
          <w:szCs w:val="22"/>
        </w:rPr>
      </w:pPr>
    </w:p>
    <w:p w14:paraId="0EE2A62D" w14:textId="3F3CE4A8" w:rsidR="00A80F30" w:rsidRDefault="000C64A7" w:rsidP="00C600B2">
      <w:pPr>
        <w:pStyle w:val="ListParagraph"/>
        <w:numPr>
          <w:ilvl w:val="0"/>
          <w:numId w:val="30"/>
        </w:numPr>
        <w:spacing w:after="0"/>
        <w:rPr>
          <w:rFonts w:asciiTheme="majorHAnsi" w:hAnsiTheme="majorHAnsi" w:cs="Cambria"/>
          <w:sz w:val="22"/>
          <w:szCs w:val="22"/>
        </w:rPr>
      </w:pPr>
      <w:bookmarkStart w:id="1" w:name="_Hlk23515761"/>
      <w:r>
        <w:rPr>
          <w:rFonts w:asciiTheme="majorHAnsi" w:hAnsiTheme="majorHAnsi" w:cs="Cambria"/>
          <w:sz w:val="22"/>
          <w:szCs w:val="22"/>
        </w:rPr>
        <w:t xml:space="preserve">Motion to approve expense of up to </w:t>
      </w:r>
      <w:r w:rsidR="00A80F30">
        <w:rPr>
          <w:rFonts w:asciiTheme="majorHAnsi" w:hAnsiTheme="majorHAnsi" w:cs="Cambria"/>
          <w:sz w:val="22"/>
          <w:szCs w:val="22"/>
        </w:rPr>
        <w:t xml:space="preserve">$7000 </w:t>
      </w:r>
      <w:r>
        <w:rPr>
          <w:rFonts w:asciiTheme="majorHAnsi" w:hAnsiTheme="majorHAnsi" w:cs="Cambria"/>
          <w:sz w:val="22"/>
          <w:szCs w:val="22"/>
        </w:rPr>
        <w:t xml:space="preserve">for up-front costs associated with Beaver Pond Trails Signage, to be paid from the GTC Girdwood Inc account and reimbursed through the approved KMTA </w:t>
      </w:r>
      <w:r w:rsidR="00A43DB1">
        <w:rPr>
          <w:rFonts w:asciiTheme="majorHAnsi" w:hAnsiTheme="majorHAnsi" w:cs="Cambria"/>
          <w:sz w:val="22"/>
          <w:szCs w:val="22"/>
        </w:rPr>
        <w:t xml:space="preserve">matching </w:t>
      </w:r>
      <w:r>
        <w:rPr>
          <w:rFonts w:asciiTheme="majorHAnsi" w:hAnsiTheme="majorHAnsi" w:cs="Cambria"/>
          <w:sz w:val="22"/>
          <w:szCs w:val="22"/>
        </w:rPr>
        <w:t>grant</w:t>
      </w:r>
      <w:r w:rsidR="00A43DB1">
        <w:rPr>
          <w:rFonts w:asciiTheme="majorHAnsi" w:hAnsiTheme="majorHAnsi" w:cs="Cambria"/>
          <w:sz w:val="22"/>
          <w:szCs w:val="22"/>
        </w:rPr>
        <w:t>.</w:t>
      </w:r>
    </w:p>
    <w:p w14:paraId="3CCB9B5A" w14:textId="77777777" w:rsidR="00A80F30" w:rsidRDefault="00A80F30" w:rsidP="00A80F30">
      <w:pPr>
        <w:pStyle w:val="ListParagraph"/>
        <w:spacing w:after="0"/>
        <w:rPr>
          <w:rFonts w:asciiTheme="majorHAnsi" w:hAnsiTheme="majorHAnsi" w:cs="Cambria"/>
          <w:sz w:val="22"/>
          <w:szCs w:val="22"/>
        </w:rPr>
      </w:pPr>
      <w:r>
        <w:rPr>
          <w:rFonts w:asciiTheme="majorHAnsi" w:hAnsiTheme="majorHAnsi" w:cs="Cambria"/>
          <w:sz w:val="22"/>
          <w:szCs w:val="22"/>
        </w:rPr>
        <w:t>GTC application with KMTA is for reimbursement up to $5650. KMTA grant is a 1:1 match for interpretive signs and waypoint signs on the Beaver Pond Trail complex.  Matching funds will come from the GTC Girdwood Inc account.</w:t>
      </w:r>
    </w:p>
    <w:p w14:paraId="0EB9AAD5" w14:textId="77777777" w:rsidR="00A80F30" w:rsidRDefault="00A80F30" w:rsidP="00A80F30">
      <w:pPr>
        <w:pStyle w:val="ListParagraph"/>
        <w:spacing w:after="0"/>
        <w:rPr>
          <w:rFonts w:asciiTheme="majorHAnsi" w:hAnsiTheme="majorHAnsi" w:cs="Cambria"/>
          <w:sz w:val="22"/>
          <w:szCs w:val="22"/>
        </w:rPr>
      </w:pPr>
    </w:p>
    <w:p w14:paraId="3D319E6C" w14:textId="2AC87095" w:rsidR="00A80F30" w:rsidRPr="007D5DD4" w:rsidRDefault="00A80F30" w:rsidP="00A80F30">
      <w:pPr>
        <w:pStyle w:val="ListParagraph"/>
        <w:spacing w:after="0"/>
        <w:rPr>
          <w:rFonts w:asciiTheme="majorHAnsi" w:hAnsiTheme="majorHAnsi" w:cs="Cambria"/>
          <w:color w:val="4F6228" w:themeColor="accent3" w:themeShade="80"/>
          <w:sz w:val="22"/>
          <w:szCs w:val="22"/>
        </w:rPr>
      </w:pPr>
      <w:r w:rsidRPr="007D5DD4">
        <w:rPr>
          <w:rFonts w:asciiTheme="majorHAnsi" w:hAnsiTheme="majorHAnsi" w:cs="Cambria"/>
          <w:color w:val="4F6228" w:themeColor="accent3" w:themeShade="80"/>
          <w:sz w:val="22"/>
          <w:szCs w:val="22"/>
        </w:rPr>
        <w:t xml:space="preserve">Motion:  </w:t>
      </w:r>
      <w:r w:rsidRPr="007D5DD4">
        <w:rPr>
          <w:rFonts w:asciiTheme="majorHAnsi" w:hAnsiTheme="majorHAnsi" w:cs="Cambria"/>
          <w:color w:val="4F6228" w:themeColor="accent3" w:themeShade="80"/>
          <w:sz w:val="22"/>
          <w:szCs w:val="22"/>
        </w:rPr>
        <w:br/>
        <w:t xml:space="preserve">GTC moves to approve up to $7000 in costs associated with the Beaver Pond Trails Signage to be paid for through the </w:t>
      </w:r>
      <w:r w:rsidR="007D5DD4" w:rsidRPr="007D5DD4">
        <w:rPr>
          <w:rFonts w:asciiTheme="majorHAnsi" w:hAnsiTheme="majorHAnsi" w:cs="Cambria"/>
          <w:color w:val="4F6228" w:themeColor="accent3" w:themeShade="80"/>
          <w:sz w:val="22"/>
          <w:szCs w:val="22"/>
        </w:rPr>
        <w:t xml:space="preserve">GTC </w:t>
      </w:r>
      <w:r w:rsidRPr="007D5DD4">
        <w:rPr>
          <w:rFonts w:asciiTheme="majorHAnsi" w:hAnsiTheme="majorHAnsi" w:cs="Cambria"/>
          <w:color w:val="4F6228" w:themeColor="accent3" w:themeShade="80"/>
          <w:sz w:val="22"/>
          <w:szCs w:val="22"/>
        </w:rPr>
        <w:t>Girdwood Inc Trails account, understanding that $5650 of this will be reimbursed through the KMTA matching grant.</w:t>
      </w:r>
    </w:p>
    <w:p w14:paraId="7DD725DE" w14:textId="795BB782" w:rsidR="000C64A7" w:rsidRDefault="00A80F30" w:rsidP="00A80F30">
      <w:pPr>
        <w:pStyle w:val="ListParagraph"/>
        <w:spacing w:after="0"/>
        <w:rPr>
          <w:rFonts w:asciiTheme="majorHAnsi" w:hAnsiTheme="majorHAnsi" w:cs="Cambria"/>
          <w:sz w:val="22"/>
          <w:szCs w:val="22"/>
        </w:rPr>
      </w:pPr>
      <w:r w:rsidRPr="007D5DD4">
        <w:rPr>
          <w:rFonts w:asciiTheme="majorHAnsi" w:hAnsiTheme="majorHAnsi" w:cs="Cambria"/>
          <w:color w:val="4F6228" w:themeColor="accent3" w:themeShade="80"/>
          <w:sz w:val="22"/>
          <w:szCs w:val="22"/>
        </w:rPr>
        <w:t xml:space="preserve">Motion by </w:t>
      </w:r>
      <w:r w:rsidR="007D5DD4" w:rsidRPr="007D5DD4">
        <w:rPr>
          <w:rFonts w:asciiTheme="majorHAnsi" w:hAnsiTheme="majorHAnsi" w:cs="Cambria"/>
          <w:color w:val="4F6228" w:themeColor="accent3" w:themeShade="80"/>
          <w:sz w:val="22"/>
          <w:szCs w:val="22"/>
        </w:rPr>
        <w:t>Carolyn Brodin, 2</w:t>
      </w:r>
      <w:r w:rsidR="007D5DD4" w:rsidRPr="007D5DD4">
        <w:rPr>
          <w:rFonts w:asciiTheme="majorHAnsi" w:hAnsiTheme="majorHAnsi" w:cs="Cambria"/>
          <w:color w:val="4F6228" w:themeColor="accent3" w:themeShade="80"/>
          <w:sz w:val="22"/>
          <w:szCs w:val="22"/>
          <w:vertAlign w:val="superscript"/>
        </w:rPr>
        <w:t>nd</w:t>
      </w:r>
      <w:r w:rsidR="007D5DD4" w:rsidRPr="007D5DD4">
        <w:rPr>
          <w:rFonts w:asciiTheme="majorHAnsi" w:hAnsiTheme="majorHAnsi" w:cs="Cambria"/>
          <w:color w:val="4F6228" w:themeColor="accent3" w:themeShade="80"/>
          <w:sz w:val="22"/>
          <w:szCs w:val="22"/>
        </w:rPr>
        <w:t xml:space="preserve"> by Barb Crews</w:t>
      </w:r>
      <w:r w:rsidR="007D5DD4" w:rsidRPr="007D5DD4">
        <w:rPr>
          <w:rFonts w:asciiTheme="majorHAnsi" w:hAnsiTheme="majorHAnsi" w:cs="Cambria"/>
          <w:color w:val="4F6228" w:themeColor="accent3" w:themeShade="80"/>
          <w:sz w:val="22"/>
          <w:szCs w:val="22"/>
        </w:rPr>
        <w:br/>
        <w:t>7 in favor, 0 opposed, 4 abstain</w:t>
      </w:r>
      <w:r w:rsidR="00A43DB1">
        <w:rPr>
          <w:rFonts w:asciiTheme="majorHAnsi" w:hAnsiTheme="majorHAnsi" w:cs="Cambria"/>
          <w:sz w:val="22"/>
          <w:szCs w:val="22"/>
        </w:rPr>
        <w:br/>
      </w:r>
      <w:r w:rsidR="000C64A7">
        <w:rPr>
          <w:rFonts w:asciiTheme="majorHAnsi" w:hAnsiTheme="majorHAnsi" w:cs="Cambria"/>
          <w:sz w:val="22"/>
          <w:szCs w:val="22"/>
        </w:rPr>
        <w:t xml:space="preserve"> </w:t>
      </w:r>
    </w:p>
    <w:bookmarkEnd w:id="1"/>
    <w:p w14:paraId="4D12937E" w14:textId="3F6899A6" w:rsidR="009459C4" w:rsidRDefault="005F1B8B" w:rsidP="00C600B2">
      <w:pPr>
        <w:pStyle w:val="ListParagraph"/>
        <w:numPr>
          <w:ilvl w:val="0"/>
          <w:numId w:val="30"/>
        </w:numPr>
        <w:spacing w:after="0"/>
        <w:rPr>
          <w:rFonts w:asciiTheme="majorHAnsi" w:hAnsiTheme="majorHAnsi" w:cs="Cambria"/>
          <w:sz w:val="22"/>
          <w:szCs w:val="22"/>
        </w:rPr>
      </w:pPr>
      <w:r>
        <w:rPr>
          <w:rFonts w:asciiTheme="majorHAnsi" w:hAnsiTheme="majorHAnsi" w:cs="Cambria"/>
          <w:sz w:val="22"/>
          <w:szCs w:val="22"/>
        </w:rPr>
        <w:t>Hand Tram</w:t>
      </w:r>
      <w:r w:rsidR="00642132" w:rsidRPr="00C600B2">
        <w:rPr>
          <w:rFonts w:asciiTheme="majorHAnsi" w:hAnsiTheme="majorHAnsi" w:cs="Cambria"/>
          <w:sz w:val="22"/>
          <w:szCs w:val="22"/>
        </w:rPr>
        <w:t xml:space="preserve"> </w:t>
      </w:r>
      <w:r>
        <w:rPr>
          <w:rFonts w:asciiTheme="majorHAnsi" w:hAnsiTheme="majorHAnsi" w:cs="Cambria"/>
          <w:sz w:val="22"/>
          <w:szCs w:val="22"/>
        </w:rPr>
        <w:t>review of fall net and railing system designs and costs</w:t>
      </w:r>
    </w:p>
    <w:p w14:paraId="21753EFD" w14:textId="77777777" w:rsidR="00EF5FB2" w:rsidRDefault="00EF5FB2" w:rsidP="007D5DD4">
      <w:pPr>
        <w:pStyle w:val="ListParagraph"/>
        <w:spacing w:after="0"/>
        <w:rPr>
          <w:rFonts w:asciiTheme="majorHAnsi" w:hAnsiTheme="majorHAnsi" w:cs="Cambria"/>
          <w:sz w:val="22"/>
          <w:szCs w:val="22"/>
        </w:rPr>
      </w:pPr>
      <w:r>
        <w:rPr>
          <w:rFonts w:asciiTheme="majorHAnsi" w:hAnsiTheme="majorHAnsi" w:cs="Cambria"/>
          <w:sz w:val="22"/>
          <w:szCs w:val="22"/>
        </w:rPr>
        <w:t xml:space="preserve">2 major accidents in 2019, one resulting in fatality and the other in major injuries.  Previously a toddler had fallen from that side.  Following that incident, the existing fall nets were installed. </w:t>
      </w:r>
    </w:p>
    <w:p w14:paraId="2ADB56F0" w14:textId="5DB3543E" w:rsidR="007D5DD4" w:rsidRDefault="00EF5FB2" w:rsidP="007D5DD4">
      <w:pPr>
        <w:pStyle w:val="ListParagraph"/>
        <w:spacing w:after="0"/>
        <w:rPr>
          <w:rFonts w:asciiTheme="majorHAnsi" w:hAnsiTheme="majorHAnsi" w:cs="Cambria"/>
          <w:sz w:val="22"/>
          <w:szCs w:val="22"/>
        </w:rPr>
      </w:pPr>
      <w:r>
        <w:rPr>
          <w:rFonts w:asciiTheme="majorHAnsi" w:hAnsiTheme="majorHAnsi" w:cs="Cambria"/>
          <w:sz w:val="22"/>
          <w:szCs w:val="22"/>
        </w:rPr>
        <w:t>2019 falls occurred when people helping pull the rope were pulled over the edge of the fall net on the hotel side.  Hand tram has been closed since the 2</w:t>
      </w:r>
      <w:r w:rsidRPr="00EF5FB2">
        <w:rPr>
          <w:rFonts w:asciiTheme="majorHAnsi" w:hAnsiTheme="majorHAnsi" w:cs="Cambria"/>
          <w:sz w:val="22"/>
          <w:szCs w:val="22"/>
          <w:vertAlign w:val="superscript"/>
        </w:rPr>
        <w:t>nd</w:t>
      </w:r>
      <w:r>
        <w:rPr>
          <w:rFonts w:asciiTheme="majorHAnsi" w:hAnsiTheme="majorHAnsi" w:cs="Cambria"/>
          <w:sz w:val="22"/>
          <w:szCs w:val="22"/>
        </w:rPr>
        <w:t xml:space="preserve"> incident in 2019 to review safety features and discuss management structure and maintenance of the hand tram.  Originally the tram was installed for adventurous backcountry users.  Improved trail on both ends have created a high-demand high volume </w:t>
      </w:r>
      <w:r>
        <w:rPr>
          <w:rFonts w:asciiTheme="majorHAnsi" w:hAnsiTheme="majorHAnsi" w:cs="Cambria"/>
          <w:sz w:val="22"/>
          <w:szCs w:val="22"/>
        </w:rPr>
        <w:lastRenderedPageBreak/>
        <w:t xml:space="preserve">adventure experience accessible by most.  Tram users are stacked up on both ends and operate the tram at a much higher volume of ridership and faster desired pace than it is designed to go. Rope was replaced twice in summer 2019, reflecting this much higher use and friction on the system.  </w:t>
      </w:r>
    </w:p>
    <w:p w14:paraId="2826223C" w14:textId="249B0FBB" w:rsidR="00EF5FB2" w:rsidRDefault="00EF5FB2" w:rsidP="00EF5FB2">
      <w:pPr>
        <w:pStyle w:val="ListParagraph"/>
        <w:spacing w:after="0"/>
        <w:rPr>
          <w:rFonts w:asciiTheme="majorHAnsi" w:hAnsiTheme="majorHAnsi" w:cs="Cambria"/>
          <w:sz w:val="22"/>
          <w:szCs w:val="22"/>
        </w:rPr>
      </w:pPr>
      <w:r>
        <w:rPr>
          <w:rFonts w:asciiTheme="majorHAnsi" w:hAnsiTheme="majorHAnsi" w:cs="Cambria"/>
          <w:sz w:val="22"/>
          <w:szCs w:val="22"/>
        </w:rPr>
        <w:br/>
        <w:t xml:space="preserve">This discussion is only on the proposed safety features to keep people from the embankment when they </w:t>
      </w:r>
      <w:proofErr w:type="gramStart"/>
      <w:r>
        <w:rPr>
          <w:rFonts w:asciiTheme="majorHAnsi" w:hAnsiTheme="majorHAnsi" w:cs="Cambria"/>
          <w:sz w:val="22"/>
          <w:szCs w:val="22"/>
        </w:rPr>
        <w:t>using</w:t>
      </w:r>
      <w:proofErr w:type="gramEnd"/>
      <w:r>
        <w:rPr>
          <w:rFonts w:asciiTheme="majorHAnsi" w:hAnsiTheme="majorHAnsi" w:cs="Cambria"/>
          <w:sz w:val="22"/>
          <w:szCs w:val="22"/>
        </w:rPr>
        <w:t xml:space="preserve"> the tram. Discussion of the management and maintenance of the tram will take place at a future meeting.</w:t>
      </w:r>
      <w:r w:rsidR="00B5203A">
        <w:rPr>
          <w:rFonts w:asciiTheme="majorHAnsi" w:hAnsiTheme="majorHAnsi" w:cs="Cambria"/>
          <w:sz w:val="22"/>
          <w:szCs w:val="22"/>
        </w:rPr>
        <w:t xml:space="preserve">  </w:t>
      </w:r>
      <w:r>
        <w:rPr>
          <w:rFonts w:asciiTheme="majorHAnsi" w:hAnsiTheme="majorHAnsi" w:cs="Cambria"/>
          <w:sz w:val="22"/>
          <w:szCs w:val="22"/>
        </w:rPr>
        <w:t xml:space="preserve">Past discussion included possibility of paid attendants helping manage the hand tram.  This increases liability and is no longer under consideration.  This is an unmanned activity, </w:t>
      </w:r>
      <w:proofErr w:type="gramStart"/>
      <w:r>
        <w:rPr>
          <w:rFonts w:asciiTheme="majorHAnsi" w:hAnsiTheme="majorHAnsi" w:cs="Cambria"/>
          <w:sz w:val="22"/>
          <w:szCs w:val="22"/>
        </w:rPr>
        <w:t>similar to</w:t>
      </w:r>
      <w:proofErr w:type="gramEnd"/>
      <w:r>
        <w:rPr>
          <w:rFonts w:asciiTheme="majorHAnsi" w:hAnsiTheme="majorHAnsi" w:cs="Cambria"/>
          <w:sz w:val="22"/>
          <w:szCs w:val="22"/>
        </w:rPr>
        <w:t xml:space="preserve"> a</w:t>
      </w:r>
      <w:r w:rsidR="00B5203A">
        <w:rPr>
          <w:rFonts w:asciiTheme="majorHAnsi" w:hAnsiTheme="majorHAnsi" w:cs="Cambria"/>
          <w:sz w:val="22"/>
          <w:szCs w:val="22"/>
        </w:rPr>
        <w:t xml:space="preserve"> pool with no lifeguard on duty.</w:t>
      </w:r>
      <w:r w:rsidR="00B5203A">
        <w:rPr>
          <w:rFonts w:asciiTheme="majorHAnsi" w:hAnsiTheme="majorHAnsi" w:cs="Cambria"/>
          <w:sz w:val="22"/>
          <w:szCs w:val="22"/>
        </w:rPr>
        <w:br/>
      </w:r>
      <w:r>
        <w:rPr>
          <w:rFonts w:asciiTheme="majorHAnsi" w:hAnsiTheme="majorHAnsi" w:cs="Cambria"/>
          <w:sz w:val="22"/>
          <w:szCs w:val="22"/>
        </w:rPr>
        <w:br/>
        <w:t>Physical improvement</w:t>
      </w:r>
      <w:r w:rsidR="00B5203A">
        <w:rPr>
          <w:rFonts w:asciiTheme="majorHAnsi" w:hAnsiTheme="majorHAnsi" w:cs="Cambria"/>
          <w:sz w:val="22"/>
          <w:szCs w:val="22"/>
        </w:rPr>
        <w:t>s under discussion (see handout):</w:t>
      </w:r>
    </w:p>
    <w:p w14:paraId="4F0EB2F5" w14:textId="01F44496" w:rsidR="00B5203A" w:rsidRDefault="00B5203A" w:rsidP="00EF5FB2">
      <w:pPr>
        <w:pStyle w:val="ListParagraph"/>
        <w:spacing w:after="0"/>
        <w:rPr>
          <w:rFonts w:asciiTheme="majorHAnsi" w:hAnsiTheme="majorHAnsi" w:cs="Cambria"/>
          <w:sz w:val="22"/>
          <w:szCs w:val="22"/>
        </w:rPr>
      </w:pPr>
      <w:r>
        <w:rPr>
          <w:rFonts w:asciiTheme="majorHAnsi" w:hAnsiTheme="majorHAnsi" w:cs="Cambria"/>
          <w:sz w:val="22"/>
          <w:szCs w:val="22"/>
        </w:rPr>
        <w:t>Addition of railing to the lower platforms where the tram enters the dock w swing gate</w:t>
      </w:r>
      <w:r>
        <w:rPr>
          <w:rFonts w:asciiTheme="majorHAnsi" w:hAnsiTheme="majorHAnsi" w:cs="Cambria"/>
          <w:sz w:val="22"/>
          <w:szCs w:val="22"/>
        </w:rPr>
        <w:br/>
        <w:t xml:space="preserve">Addition of “caution striping” on the lower platform </w:t>
      </w:r>
      <w:r>
        <w:rPr>
          <w:rFonts w:asciiTheme="majorHAnsi" w:hAnsiTheme="majorHAnsi" w:cs="Cambria"/>
          <w:sz w:val="22"/>
          <w:szCs w:val="22"/>
        </w:rPr>
        <w:br/>
        <w:t>Railing between the lower and upper platforms with a swing gate</w:t>
      </w:r>
      <w:r>
        <w:rPr>
          <w:rFonts w:asciiTheme="majorHAnsi" w:hAnsiTheme="majorHAnsi" w:cs="Cambria"/>
          <w:sz w:val="22"/>
          <w:szCs w:val="22"/>
        </w:rPr>
        <w:br/>
        <w:t>Swing gate on the entry to the hand tram</w:t>
      </w:r>
      <w:r>
        <w:rPr>
          <w:rFonts w:asciiTheme="majorHAnsi" w:hAnsiTheme="majorHAnsi" w:cs="Cambria"/>
          <w:sz w:val="22"/>
          <w:szCs w:val="22"/>
        </w:rPr>
        <w:br/>
        <w:t>Increase net size from 4’x8’ to 8’x11’</w:t>
      </w:r>
      <w:r>
        <w:rPr>
          <w:rFonts w:asciiTheme="majorHAnsi" w:hAnsiTheme="majorHAnsi" w:cs="Cambria"/>
          <w:sz w:val="22"/>
          <w:szCs w:val="22"/>
        </w:rPr>
        <w:br/>
      </w:r>
    </w:p>
    <w:p w14:paraId="12F7F155" w14:textId="099B5A53" w:rsidR="00B5203A" w:rsidRDefault="00B5203A" w:rsidP="00EF5FB2">
      <w:pPr>
        <w:pStyle w:val="ListParagraph"/>
        <w:spacing w:after="0"/>
        <w:rPr>
          <w:rFonts w:asciiTheme="majorHAnsi" w:hAnsiTheme="majorHAnsi" w:cs="Cambria"/>
          <w:sz w:val="22"/>
          <w:szCs w:val="22"/>
        </w:rPr>
      </w:pPr>
      <w:r>
        <w:rPr>
          <w:rFonts w:asciiTheme="majorHAnsi" w:hAnsiTheme="majorHAnsi" w:cs="Cambria"/>
          <w:sz w:val="22"/>
          <w:szCs w:val="22"/>
        </w:rPr>
        <w:t xml:space="preserve">Most of this would be built on-site with </w:t>
      </w:r>
      <w:proofErr w:type="spellStart"/>
      <w:r>
        <w:rPr>
          <w:rFonts w:asciiTheme="majorHAnsi" w:hAnsiTheme="majorHAnsi" w:cs="Cambria"/>
          <w:sz w:val="22"/>
          <w:szCs w:val="22"/>
        </w:rPr>
        <w:t>speedrail</w:t>
      </w:r>
      <w:proofErr w:type="spellEnd"/>
      <w:r>
        <w:rPr>
          <w:rFonts w:asciiTheme="majorHAnsi" w:hAnsiTheme="majorHAnsi" w:cs="Cambria"/>
          <w:sz w:val="22"/>
          <w:szCs w:val="22"/>
        </w:rPr>
        <w:t xml:space="preserve"> system.  </w:t>
      </w:r>
      <w:r w:rsidR="00DB4B8E">
        <w:rPr>
          <w:rFonts w:asciiTheme="majorHAnsi" w:hAnsiTheme="majorHAnsi" w:cs="Cambria"/>
          <w:sz w:val="22"/>
          <w:szCs w:val="22"/>
        </w:rPr>
        <w:br/>
        <w:t>Estimate is around $10-$15,000 for these additions.</w:t>
      </w:r>
    </w:p>
    <w:p w14:paraId="6BB751A5" w14:textId="3FB99ED2" w:rsidR="00B5203A" w:rsidRDefault="00B5203A" w:rsidP="00EF5FB2">
      <w:pPr>
        <w:pStyle w:val="ListParagraph"/>
        <w:spacing w:after="0"/>
        <w:rPr>
          <w:rFonts w:asciiTheme="majorHAnsi" w:hAnsiTheme="majorHAnsi" w:cs="Cambria"/>
          <w:sz w:val="22"/>
          <w:szCs w:val="22"/>
        </w:rPr>
      </w:pPr>
      <w:r>
        <w:rPr>
          <w:rFonts w:asciiTheme="majorHAnsi" w:hAnsiTheme="majorHAnsi" w:cs="Cambria"/>
          <w:sz w:val="22"/>
          <w:szCs w:val="22"/>
        </w:rPr>
        <w:br/>
        <w:t>Goal is to still make the hand tram accessible with bikes, one bike hook is likely to be removed. Considering that some of these gates/railings may create friction points or create new problems for tram operation.  Perhaps pinch point potential at entry swing gates can be eliminated by having the opening of the rail match the door of the hand cart width.</w:t>
      </w:r>
    </w:p>
    <w:p w14:paraId="16DFE5B4" w14:textId="267BDF4B" w:rsidR="00B5203A" w:rsidRDefault="00B5203A" w:rsidP="00EF5FB2">
      <w:pPr>
        <w:pStyle w:val="ListParagraph"/>
        <w:spacing w:after="0"/>
        <w:rPr>
          <w:rFonts w:asciiTheme="majorHAnsi" w:hAnsiTheme="majorHAnsi" w:cs="Cambria"/>
          <w:sz w:val="22"/>
          <w:szCs w:val="22"/>
        </w:rPr>
      </w:pPr>
    </w:p>
    <w:p w14:paraId="51AB1D37" w14:textId="77777777" w:rsidR="00DB4B8E" w:rsidRDefault="00B5203A" w:rsidP="00DB4B8E">
      <w:pPr>
        <w:pStyle w:val="ListParagraph"/>
        <w:spacing w:after="0"/>
        <w:rPr>
          <w:rFonts w:asciiTheme="majorHAnsi" w:hAnsiTheme="majorHAnsi" w:cs="Cambria"/>
          <w:sz w:val="22"/>
          <w:szCs w:val="22"/>
        </w:rPr>
      </w:pPr>
      <w:r>
        <w:rPr>
          <w:rFonts w:asciiTheme="majorHAnsi" w:hAnsiTheme="majorHAnsi" w:cs="Cambria"/>
          <w:sz w:val="22"/>
          <w:szCs w:val="22"/>
        </w:rPr>
        <w:t xml:space="preserve">Other ideas mentioned:  </w:t>
      </w:r>
      <w:r>
        <w:rPr>
          <w:rFonts w:asciiTheme="majorHAnsi" w:hAnsiTheme="majorHAnsi" w:cs="Cambria"/>
          <w:sz w:val="22"/>
          <w:szCs w:val="22"/>
        </w:rPr>
        <w:br/>
      </w:r>
      <w:r w:rsidR="00DB4B8E">
        <w:rPr>
          <w:rFonts w:asciiTheme="majorHAnsi" w:hAnsiTheme="majorHAnsi" w:cs="Cambria"/>
          <w:sz w:val="22"/>
          <w:szCs w:val="22"/>
        </w:rPr>
        <w:t>Research o</w:t>
      </w:r>
      <w:r>
        <w:rPr>
          <w:rFonts w:asciiTheme="majorHAnsi" w:hAnsiTheme="majorHAnsi" w:cs="Cambria"/>
          <w:sz w:val="22"/>
          <w:szCs w:val="22"/>
        </w:rPr>
        <w:t>ther method</w:t>
      </w:r>
      <w:r w:rsidR="00DB4B8E">
        <w:rPr>
          <w:rFonts w:asciiTheme="majorHAnsi" w:hAnsiTheme="majorHAnsi" w:cs="Cambria"/>
          <w:sz w:val="22"/>
          <w:szCs w:val="22"/>
        </w:rPr>
        <w:t>s</w:t>
      </w:r>
      <w:r>
        <w:rPr>
          <w:rFonts w:asciiTheme="majorHAnsi" w:hAnsiTheme="majorHAnsi" w:cs="Cambria"/>
          <w:sz w:val="22"/>
          <w:szCs w:val="22"/>
        </w:rPr>
        <w:t xml:space="preserve"> to pull the tram across:</w:t>
      </w:r>
    </w:p>
    <w:p w14:paraId="6FFF36E8" w14:textId="30589724" w:rsidR="00B5203A" w:rsidRDefault="00B5203A" w:rsidP="00DB4B8E">
      <w:pPr>
        <w:pStyle w:val="ListParagraph"/>
        <w:spacing w:after="0"/>
        <w:ind w:firstLine="720"/>
        <w:rPr>
          <w:rFonts w:asciiTheme="majorHAnsi" w:hAnsiTheme="majorHAnsi" w:cs="Cambria"/>
          <w:sz w:val="22"/>
          <w:szCs w:val="22"/>
        </w:rPr>
      </w:pPr>
      <w:r>
        <w:rPr>
          <w:rFonts w:asciiTheme="majorHAnsi" w:hAnsiTheme="majorHAnsi" w:cs="Cambria"/>
          <w:sz w:val="22"/>
          <w:szCs w:val="22"/>
        </w:rPr>
        <w:t>pull the cart across from inside the tram cart only</w:t>
      </w:r>
    </w:p>
    <w:p w14:paraId="4835E26F" w14:textId="77777777" w:rsidR="00DB4B8E" w:rsidRDefault="00DB4B8E" w:rsidP="00DB4B8E">
      <w:pPr>
        <w:pStyle w:val="ListParagraph"/>
        <w:spacing w:after="0"/>
        <w:ind w:left="1440"/>
        <w:rPr>
          <w:rFonts w:asciiTheme="majorHAnsi" w:hAnsiTheme="majorHAnsi" w:cs="Cambria"/>
          <w:sz w:val="22"/>
          <w:szCs w:val="22"/>
        </w:rPr>
      </w:pPr>
      <w:r>
        <w:rPr>
          <w:rFonts w:asciiTheme="majorHAnsi" w:hAnsiTheme="majorHAnsi" w:cs="Cambria"/>
          <w:sz w:val="22"/>
          <w:szCs w:val="22"/>
        </w:rPr>
        <w:t>m</w:t>
      </w:r>
      <w:r w:rsidR="00B5203A">
        <w:rPr>
          <w:rFonts w:asciiTheme="majorHAnsi" w:hAnsiTheme="majorHAnsi" w:cs="Cambria"/>
          <w:sz w:val="22"/>
          <w:szCs w:val="22"/>
        </w:rPr>
        <w:t xml:space="preserve">ove </w:t>
      </w:r>
      <w:r>
        <w:rPr>
          <w:rFonts w:asciiTheme="majorHAnsi" w:hAnsiTheme="majorHAnsi" w:cs="Cambria"/>
          <w:sz w:val="22"/>
          <w:szCs w:val="22"/>
        </w:rPr>
        <w:t xml:space="preserve">haul </w:t>
      </w:r>
      <w:r w:rsidR="00B5203A">
        <w:rPr>
          <w:rFonts w:asciiTheme="majorHAnsi" w:hAnsiTheme="majorHAnsi" w:cs="Cambria"/>
          <w:sz w:val="22"/>
          <w:szCs w:val="22"/>
        </w:rPr>
        <w:t xml:space="preserve">mechanism farther back so that those pulling the cart </w:t>
      </w:r>
      <w:r>
        <w:rPr>
          <w:rFonts w:asciiTheme="majorHAnsi" w:hAnsiTheme="majorHAnsi" w:cs="Cambria"/>
          <w:sz w:val="22"/>
          <w:szCs w:val="22"/>
        </w:rPr>
        <w:t xml:space="preserve">aren’t gripping the rope and/or </w:t>
      </w:r>
      <w:r w:rsidR="00B5203A">
        <w:rPr>
          <w:rFonts w:asciiTheme="majorHAnsi" w:hAnsiTheme="majorHAnsi" w:cs="Cambria"/>
          <w:sz w:val="22"/>
          <w:szCs w:val="22"/>
        </w:rPr>
        <w:t>close to the edge</w:t>
      </w:r>
    </w:p>
    <w:p w14:paraId="700F9EAF" w14:textId="06882F74" w:rsidR="00DB4B8E" w:rsidRDefault="00B5203A" w:rsidP="00DB4B8E">
      <w:pPr>
        <w:spacing w:after="0"/>
        <w:ind w:left="720"/>
        <w:rPr>
          <w:rFonts w:asciiTheme="majorHAnsi" w:hAnsiTheme="majorHAnsi" w:cs="Cambria"/>
          <w:sz w:val="22"/>
          <w:szCs w:val="22"/>
        </w:rPr>
      </w:pPr>
      <w:r w:rsidRPr="00DB4B8E">
        <w:rPr>
          <w:rFonts w:asciiTheme="majorHAnsi" w:hAnsiTheme="majorHAnsi" w:cs="Cambria"/>
          <w:sz w:val="22"/>
          <w:szCs w:val="22"/>
        </w:rPr>
        <w:t xml:space="preserve">Clutched wheel </w:t>
      </w:r>
      <w:r w:rsidR="00D25F12">
        <w:rPr>
          <w:rFonts w:asciiTheme="majorHAnsi" w:hAnsiTheme="majorHAnsi" w:cs="Cambria"/>
          <w:sz w:val="22"/>
          <w:szCs w:val="22"/>
        </w:rPr>
        <w:t xml:space="preserve">(governor) </w:t>
      </w:r>
      <w:r w:rsidRPr="00DB4B8E">
        <w:rPr>
          <w:rFonts w:asciiTheme="majorHAnsi" w:hAnsiTheme="majorHAnsi" w:cs="Cambria"/>
          <w:sz w:val="22"/>
          <w:szCs w:val="22"/>
        </w:rPr>
        <w:t xml:space="preserve">to </w:t>
      </w:r>
      <w:r w:rsidR="00D25F12">
        <w:rPr>
          <w:rFonts w:asciiTheme="majorHAnsi" w:hAnsiTheme="majorHAnsi" w:cs="Cambria"/>
          <w:sz w:val="22"/>
          <w:szCs w:val="22"/>
        </w:rPr>
        <w:t>limit</w:t>
      </w:r>
      <w:r w:rsidRPr="00DB4B8E">
        <w:rPr>
          <w:rFonts w:asciiTheme="majorHAnsi" w:hAnsiTheme="majorHAnsi" w:cs="Cambria"/>
          <w:sz w:val="22"/>
          <w:szCs w:val="22"/>
        </w:rPr>
        <w:t xml:space="preserve"> wheel and rope velocity</w:t>
      </w:r>
      <w:r w:rsidRPr="00DB4B8E">
        <w:rPr>
          <w:rFonts w:asciiTheme="majorHAnsi" w:hAnsiTheme="majorHAnsi" w:cs="Cambria"/>
          <w:sz w:val="22"/>
          <w:szCs w:val="22"/>
        </w:rPr>
        <w:br/>
        <w:t>Bridge</w:t>
      </w:r>
    </w:p>
    <w:p w14:paraId="2810E713" w14:textId="6F06B9B7" w:rsidR="00EF5FB2" w:rsidRPr="00DB4B8E" w:rsidRDefault="00DB4B8E" w:rsidP="00DB4B8E">
      <w:pPr>
        <w:spacing w:after="0"/>
        <w:ind w:left="1440"/>
        <w:rPr>
          <w:rFonts w:asciiTheme="majorHAnsi" w:hAnsiTheme="majorHAnsi" w:cs="Cambria"/>
          <w:sz w:val="22"/>
          <w:szCs w:val="22"/>
        </w:rPr>
      </w:pPr>
      <w:r w:rsidRPr="00DB4B8E">
        <w:rPr>
          <w:rFonts w:asciiTheme="majorHAnsi" w:hAnsiTheme="majorHAnsi" w:cs="Cambria"/>
          <w:sz w:val="22"/>
          <w:szCs w:val="22"/>
        </w:rPr>
        <w:t>Inaccessibility of the hand tram for those with disabilities</w:t>
      </w:r>
      <w:r w:rsidRPr="00DB4B8E">
        <w:rPr>
          <w:rFonts w:asciiTheme="majorHAnsi" w:hAnsiTheme="majorHAnsi" w:cs="Cambria"/>
          <w:sz w:val="22"/>
          <w:szCs w:val="22"/>
        </w:rPr>
        <w:br/>
        <w:t>Possible change in trail user numbers if the tram was replaced with a bridge</w:t>
      </w:r>
      <w:r w:rsidRPr="00DB4B8E">
        <w:rPr>
          <w:rFonts w:asciiTheme="majorHAnsi" w:hAnsiTheme="majorHAnsi" w:cs="Cambria"/>
          <w:sz w:val="22"/>
          <w:szCs w:val="22"/>
        </w:rPr>
        <w:br/>
      </w:r>
    </w:p>
    <w:p w14:paraId="2AAA51BC" w14:textId="77777777" w:rsidR="00D25F12" w:rsidRPr="00D25F12" w:rsidRDefault="0062579B" w:rsidP="0033450D">
      <w:pPr>
        <w:pStyle w:val="ListParagraph"/>
        <w:numPr>
          <w:ilvl w:val="0"/>
          <w:numId w:val="30"/>
        </w:numPr>
        <w:spacing w:after="0"/>
        <w:rPr>
          <w:rFonts w:asciiTheme="majorHAnsi" w:hAnsiTheme="majorHAnsi" w:cs="Cambria"/>
          <w:b/>
          <w:sz w:val="22"/>
          <w:szCs w:val="22"/>
        </w:rPr>
      </w:pPr>
      <w:r w:rsidRPr="00E91608">
        <w:rPr>
          <w:rFonts w:asciiTheme="majorHAnsi" w:hAnsiTheme="majorHAnsi" w:cs="Cambria"/>
          <w:sz w:val="22"/>
          <w:szCs w:val="22"/>
        </w:rPr>
        <w:t xml:space="preserve">Girdwood Trails Management Plan </w:t>
      </w:r>
      <w:r w:rsidR="00C903B0" w:rsidRPr="00E91608">
        <w:rPr>
          <w:rFonts w:asciiTheme="majorHAnsi" w:hAnsiTheme="majorHAnsi" w:cs="Cambria"/>
          <w:sz w:val="22"/>
          <w:szCs w:val="22"/>
        </w:rPr>
        <w:t>Update</w:t>
      </w:r>
    </w:p>
    <w:p w14:paraId="4B7EE20A" w14:textId="77777777" w:rsidR="00D25F12" w:rsidRDefault="00D25F12" w:rsidP="00D25F12">
      <w:pPr>
        <w:pStyle w:val="ListParagraph"/>
        <w:spacing w:after="0"/>
        <w:rPr>
          <w:rFonts w:asciiTheme="majorHAnsi" w:hAnsiTheme="majorHAnsi" w:cs="Cambria"/>
          <w:sz w:val="22"/>
          <w:szCs w:val="22"/>
        </w:rPr>
      </w:pPr>
      <w:r>
        <w:rPr>
          <w:rFonts w:asciiTheme="majorHAnsi" w:hAnsiTheme="majorHAnsi" w:cs="Cambria"/>
          <w:sz w:val="22"/>
          <w:szCs w:val="22"/>
        </w:rPr>
        <w:t>Group met this evening at 6PM.  flow chart was provided to MOA planning dept in April, no feedback yet.</w:t>
      </w:r>
    </w:p>
    <w:p w14:paraId="06359A59" w14:textId="77777777" w:rsidR="00CA5970" w:rsidRDefault="00D25F12" w:rsidP="00D25F12">
      <w:pPr>
        <w:pStyle w:val="ListParagraph"/>
        <w:spacing w:after="0"/>
        <w:rPr>
          <w:rFonts w:asciiTheme="majorHAnsi" w:hAnsiTheme="majorHAnsi" w:cs="Cambria"/>
          <w:sz w:val="22"/>
          <w:szCs w:val="22"/>
        </w:rPr>
      </w:pPr>
      <w:r>
        <w:rPr>
          <w:rFonts w:asciiTheme="majorHAnsi" w:hAnsiTheme="majorHAnsi" w:cs="Cambria"/>
          <w:sz w:val="22"/>
          <w:szCs w:val="22"/>
        </w:rPr>
        <w:t xml:space="preserve">Mike Edgington has </w:t>
      </w:r>
      <w:proofErr w:type="gramStart"/>
      <w:r>
        <w:rPr>
          <w:rFonts w:asciiTheme="majorHAnsi" w:hAnsiTheme="majorHAnsi" w:cs="Cambria"/>
          <w:sz w:val="22"/>
          <w:szCs w:val="22"/>
        </w:rPr>
        <w:t>provide</w:t>
      </w:r>
      <w:proofErr w:type="gramEnd"/>
      <w:r>
        <w:rPr>
          <w:rFonts w:asciiTheme="majorHAnsi" w:hAnsiTheme="majorHAnsi" w:cs="Cambria"/>
          <w:sz w:val="22"/>
          <w:szCs w:val="22"/>
        </w:rPr>
        <w:t xml:space="preserve"> feedback, which will be incorporate</w:t>
      </w:r>
      <w:r w:rsidR="00CA5970">
        <w:rPr>
          <w:rFonts w:asciiTheme="majorHAnsi" w:hAnsiTheme="majorHAnsi" w:cs="Cambria"/>
          <w:sz w:val="22"/>
          <w:szCs w:val="22"/>
        </w:rPr>
        <w:t>d</w:t>
      </w:r>
      <w:r w:rsidR="00CA5970">
        <w:rPr>
          <w:rFonts w:asciiTheme="majorHAnsi" w:hAnsiTheme="majorHAnsi" w:cs="Cambria"/>
          <w:sz w:val="22"/>
          <w:szCs w:val="22"/>
        </w:rPr>
        <w:br/>
        <w:t>Group is figuring out where to add the flow chart to the existing Girdwood Trails Management Plan document once it’s approved.</w:t>
      </w:r>
    </w:p>
    <w:p w14:paraId="5CB12B27" w14:textId="5B23C47B" w:rsidR="0033450D" w:rsidRPr="0033450D" w:rsidRDefault="0062579B" w:rsidP="00D25F12">
      <w:pPr>
        <w:pStyle w:val="ListParagraph"/>
        <w:spacing w:after="0"/>
        <w:rPr>
          <w:rFonts w:asciiTheme="majorHAnsi" w:hAnsiTheme="majorHAnsi" w:cs="Cambria"/>
          <w:b/>
          <w:sz w:val="22"/>
          <w:szCs w:val="22"/>
        </w:rPr>
      </w:pPr>
      <w:r w:rsidRPr="00E91608">
        <w:rPr>
          <w:rFonts w:asciiTheme="majorHAnsi" w:hAnsiTheme="majorHAnsi" w:cs="Cambria"/>
          <w:sz w:val="22"/>
          <w:szCs w:val="22"/>
        </w:rPr>
        <w:t xml:space="preserve"> </w:t>
      </w:r>
    </w:p>
    <w:p w14:paraId="640417AF" w14:textId="38266A4C" w:rsidR="0091307B" w:rsidRPr="00873308" w:rsidRDefault="002A4F7D" w:rsidP="007B22A9">
      <w:pPr>
        <w:pStyle w:val="ListParagraph"/>
        <w:numPr>
          <w:ilvl w:val="0"/>
          <w:numId w:val="2"/>
        </w:numPr>
        <w:spacing w:after="0"/>
        <w:rPr>
          <w:rFonts w:asciiTheme="majorHAnsi" w:hAnsiTheme="majorHAnsi"/>
          <w:sz w:val="22"/>
          <w:szCs w:val="22"/>
        </w:rPr>
      </w:pPr>
      <w:r w:rsidRPr="00873308">
        <w:rPr>
          <w:rFonts w:asciiTheme="majorHAnsi" w:hAnsiTheme="majorHAnsi"/>
          <w:sz w:val="22"/>
          <w:szCs w:val="22"/>
        </w:rPr>
        <w:t>Other Trails Issues</w:t>
      </w:r>
      <w:r w:rsidR="00E4740A" w:rsidRPr="00873308">
        <w:rPr>
          <w:rFonts w:asciiTheme="majorHAnsi" w:hAnsiTheme="majorHAnsi"/>
          <w:sz w:val="22"/>
          <w:szCs w:val="22"/>
        </w:rPr>
        <w:br/>
        <w:t>Virgin Creek Falls Trail</w:t>
      </w:r>
      <w:r w:rsidR="002339DC" w:rsidRPr="00873308">
        <w:rPr>
          <w:rFonts w:asciiTheme="majorHAnsi" w:hAnsiTheme="majorHAnsi"/>
          <w:sz w:val="22"/>
          <w:szCs w:val="22"/>
        </w:rPr>
        <w:t xml:space="preserve"> issues and Improvements</w:t>
      </w:r>
      <w:r w:rsidR="004750AD">
        <w:rPr>
          <w:rFonts w:asciiTheme="majorHAnsi" w:hAnsiTheme="majorHAnsi"/>
          <w:sz w:val="22"/>
          <w:szCs w:val="22"/>
        </w:rPr>
        <w:t xml:space="preserve">:  Community, HLB have gathered and created a list of items to work on.  Kate Sandberg has worked also with </w:t>
      </w:r>
      <w:proofErr w:type="spellStart"/>
      <w:r w:rsidR="004750AD">
        <w:rPr>
          <w:rFonts w:asciiTheme="majorHAnsi" w:hAnsiTheme="majorHAnsi"/>
          <w:sz w:val="22"/>
          <w:szCs w:val="22"/>
        </w:rPr>
        <w:t>Greatland</w:t>
      </w:r>
      <w:proofErr w:type="spellEnd"/>
      <w:r w:rsidR="004750AD">
        <w:rPr>
          <w:rFonts w:asciiTheme="majorHAnsi" w:hAnsiTheme="majorHAnsi"/>
          <w:sz w:val="22"/>
          <w:szCs w:val="22"/>
        </w:rPr>
        <w:t xml:space="preserve"> Trust to loop them in.  </w:t>
      </w:r>
      <w:proofErr w:type="spellStart"/>
      <w:r w:rsidR="004750AD">
        <w:rPr>
          <w:rFonts w:asciiTheme="majorHAnsi" w:hAnsiTheme="majorHAnsi"/>
          <w:sz w:val="22"/>
          <w:szCs w:val="22"/>
        </w:rPr>
        <w:t>Greatland</w:t>
      </w:r>
      <w:proofErr w:type="spellEnd"/>
      <w:r w:rsidR="004750AD">
        <w:rPr>
          <w:rFonts w:asciiTheme="majorHAnsi" w:hAnsiTheme="majorHAnsi"/>
          <w:sz w:val="22"/>
          <w:szCs w:val="22"/>
        </w:rPr>
        <w:t xml:space="preserve"> Trust is interested in improvement of the trail: discouraging braiding, consolidating the trails into one main corridor.  Kyle has recently walked the </w:t>
      </w:r>
      <w:proofErr w:type="gramStart"/>
      <w:r w:rsidR="004750AD">
        <w:rPr>
          <w:rFonts w:asciiTheme="majorHAnsi" w:hAnsiTheme="majorHAnsi"/>
          <w:sz w:val="22"/>
          <w:szCs w:val="22"/>
        </w:rPr>
        <w:t>trail, and</w:t>
      </w:r>
      <w:proofErr w:type="gramEnd"/>
      <w:r w:rsidR="004750AD">
        <w:rPr>
          <w:rFonts w:asciiTheme="majorHAnsi" w:hAnsiTheme="majorHAnsi"/>
          <w:sz w:val="22"/>
          <w:szCs w:val="22"/>
        </w:rPr>
        <w:t xml:space="preserve"> envisions currently using metal decking to create an elevated walkway atop </w:t>
      </w:r>
      <w:proofErr w:type="spellStart"/>
      <w:r w:rsidR="004750AD">
        <w:rPr>
          <w:rFonts w:asciiTheme="majorHAnsi" w:hAnsiTheme="majorHAnsi"/>
          <w:sz w:val="22"/>
          <w:szCs w:val="22"/>
        </w:rPr>
        <w:t>gabian</w:t>
      </w:r>
      <w:proofErr w:type="spellEnd"/>
      <w:r w:rsidR="004750AD">
        <w:rPr>
          <w:rFonts w:asciiTheme="majorHAnsi" w:hAnsiTheme="majorHAnsi"/>
          <w:sz w:val="22"/>
          <w:szCs w:val="22"/>
        </w:rPr>
        <w:t xml:space="preserve"> baskets.  There are good sources of gravel available and significant deadfall to be removed.  SCA crew </w:t>
      </w:r>
      <w:r w:rsidR="00AA66CC">
        <w:rPr>
          <w:rFonts w:asciiTheme="majorHAnsi" w:hAnsiTheme="majorHAnsi"/>
          <w:sz w:val="22"/>
          <w:szCs w:val="22"/>
        </w:rPr>
        <w:t xml:space="preserve">time can be dedicated to </w:t>
      </w:r>
      <w:r w:rsidR="004750AD">
        <w:rPr>
          <w:rFonts w:asciiTheme="majorHAnsi" w:hAnsiTheme="majorHAnsi"/>
          <w:sz w:val="22"/>
          <w:szCs w:val="22"/>
        </w:rPr>
        <w:t>this in 2020.</w:t>
      </w:r>
      <w:r w:rsidR="00AA66CC">
        <w:rPr>
          <w:rFonts w:asciiTheme="majorHAnsi" w:hAnsiTheme="majorHAnsi"/>
          <w:sz w:val="22"/>
          <w:szCs w:val="22"/>
        </w:rPr>
        <w:br/>
        <w:t>Second issue regarding traffic/parking and trail impact on neighbors is separate topic.</w:t>
      </w:r>
      <w:r w:rsidR="00873308" w:rsidRPr="00873308">
        <w:rPr>
          <w:rFonts w:asciiTheme="majorHAnsi" w:hAnsiTheme="majorHAnsi"/>
          <w:sz w:val="22"/>
          <w:szCs w:val="22"/>
        </w:rPr>
        <w:br/>
      </w:r>
      <w:r w:rsidR="00BB16AC" w:rsidRPr="00873308">
        <w:rPr>
          <w:rFonts w:asciiTheme="majorHAnsi" w:hAnsiTheme="majorHAnsi"/>
          <w:sz w:val="22"/>
          <w:szCs w:val="22"/>
        </w:rPr>
        <w:t>Alyeska Highway Pedestrian Safety Corridor Sweeps</w:t>
      </w:r>
      <w:r w:rsidR="00AA66CC">
        <w:rPr>
          <w:rFonts w:asciiTheme="majorHAnsi" w:hAnsiTheme="majorHAnsi"/>
          <w:sz w:val="22"/>
          <w:szCs w:val="22"/>
        </w:rPr>
        <w:t>:  First round of signage is in place, 2</w:t>
      </w:r>
      <w:r w:rsidR="00AA66CC" w:rsidRPr="00AA66CC">
        <w:rPr>
          <w:rFonts w:asciiTheme="majorHAnsi" w:hAnsiTheme="majorHAnsi"/>
          <w:sz w:val="22"/>
          <w:szCs w:val="22"/>
          <w:vertAlign w:val="superscript"/>
        </w:rPr>
        <w:t>nd</w:t>
      </w:r>
      <w:r w:rsidR="00AA66CC">
        <w:rPr>
          <w:rFonts w:asciiTheme="majorHAnsi" w:hAnsiTheme="majorHAnsi"/>
          <w:sz w:val="22"/>
          <w:szCs w:val="22"/>
        </w:rPr>
        <w:t xml:space="preserve"> set of 8 signs arriving soon and will be placed in the pathway until snow removal season begins. Other aspects of this project will be handled in 2020, including stenciling pedestrian decals on the pathway and re-striping the </w:t>
      </w:r>
      <w:r w:rsidR="00AA66CC">
        <w:rPr>
          <w:rFonts w:asciiTheme="majorHAnsi" w:hAnsiTheme="majorHAnsi"/>
          <w:sz w:val="22"/>
          <w:szCs w:val="22"/>
        </w:rPr>
        <w:lastRenderedPageBreak/>
        <w:t xml:space="preserve">path route where it crosses the intersections.  DOT has recently notified GBOS that DOT will cover the cost of these three improvements.  Larger term issue of re-routing the path at the sweeps is </w:t>
      </w:r>
      <w:proofErr w:type="spellStart"/>
      <w:r w:rsidR="00AA66CC">
        <w:rPr>
          <w:rFonts w:asciiTheme="majorHAnsi" w:hAnsiTheme="majorHAnsi"/>
          <w:sz w:val="22"/>
          <w:szCs w:val="22"/>
        </w:rPr>
        <w:t>on going</w:t>
      </w:r>
      <w:proofErr w:type="spellEnd"/>
      <w:r w:rsidR="00AA66CC">
        <w:rPr>
          <w:rFonts w:asciiTheme="majorHAnsi" w:hAnsiTheme="majorHAnsi"/>
          <w:sz w:val="22"/>
          <w:szCs w:val="22"/>
        </w:rPr>
        <w:t xml:space="preserve"> but there is no funding for this project.</w:t>
      </w:r>
      <w:r w:rsidR="00AA66CC">
        <w:rPr>
          <w:rFonts w:asciiTheme="majorHAnsi" w:hAnsiTheme="majorHAnsi"/>
          <w:sz w:val="22"/>
          <w:szCs w:val="22"/>
        </w:rPr>
        <w:br/>
      </w:r>
      <w:r w:rsidR="00AA66CC">
        <w:rPr>
          <w:rFonts w:asciiTheme="majorHAnsi" w:hAnsiTheme="majorHAnsi"/>
          <w:sz w:val="22"/>
          <w:szCs w:val="22"/>
        </w:rPr>
        <w:br/>
      </w:r>
      <w:r w:rsidR="00E91608" w:rsidRPr="00873308">
        <w:rPr>
          <w:rFonts w:asciiTheme="majorHAnsi" w:hAnsiTheme="majorHAnsi"/>
          <w:sz w:val="22"/>
          <w:szCs w:val="22"/>
        </w:rPr>
        <w:t>Pedestrian Flashing Crosswalk Light</w:t>
      </w:r>
      <w:r w:rsidR="00AA66CC">
        <w:rPr>
          <w:rFonts w:asciiTheme="majorHAnsi" w:hAnsiTheme="majorHAnsi"/>
          <w:sz w:val="22"/>
          <w:szCs w:val="22"/>
        </w:rPr>
        <w:t xml:space="preserve"> should be installed in early December. WPD will do some outreach with students to ensure they know how to safely operate and cross the streets.  This will also be reimbursed by DOT.</w:t>
      </w:r>
      <w:r w:rsidR="00AA66CC">
        <w:rPr>
          <w:rFonts w:asciiTheme="majorHAnsi" w:hAnsiTheme="majorHAnsi"/>
          <w:sz w:val="22"/>
          <w:szCs w:val="22"/>
        </w:rPr>
        <w:br/>
      </w:r>
      <w:r w:rsidR="00AA66CC">
        <w:rPr>
          <w:rFonts w:asciiTheme="majorHAnsi" w:hAnsiTheme="majorHAnsi"/>
          <w:sz w:val="22"/>
          <w:szCs w:val="22"/>
        </w:rPr>
        <w:br/>
      </w:r>
      <w:r w:rsidR="0033450D" w:rsidRPr="00873308">
        <w:rPr>
          <w:rFonts w:asciiTheme="majorHAnsi" w:hAnsiTheme="majorHAnsi"/>
          <w:sz w:val="22"/>
          <w:szCs w:val="22"/>
        </w:rPr>
        <w:t>Airport Access</w:t>
      </w:r>
      <w:r w:rsidR="00AA66CC">
        <w:rPr>
          <w:rFonts w:asciiTheme="majorHAnsi" w:hAnsiTheme="majorHAnsi"/>
          <w:sz w:val="22"/>
          <w:szCs w:val="22"/>
        </w:rPr>
        <w:t>: No report.  Mike Edgington reminds the group that DOT has promised a meeting on this; scheduling of it has not occurred yet.</w:t>
      </w:r>
      <w:r w:rsidR="00AA66CC">
        <w:rPr>
          <w:rFonts w:asciiTheme="majorHAnsi" w:hAnsiTheme="majorHAnsi"/>
          <w:sz w:val="22"/>
          <w:szCs w:val="22"/>
        </w:rPr>
        <w:br/>
      </w:r>
    </w:p>
    <w:p w14:paraId="0C0D8B30" w14:textId="24853E33" w:rsidR="00C54CEF" w:rsidRPr="00AE1BD7" w:rsidRDefault="00A73980" w:rsidP="0060159C">
      <w:pPr>
        <w:pStyle w:val="ListParagraph"/>
        <w:numPr>
          <w:ilvl w:val="0"/>
          <w:numId w:val="7"/>
        </w:numPr>
        <w:spacing w:after="0"/>
        <w:rPr>
          <w:rFonts w:asciiTheme="majorHAnsi" w:hAnsiTheme="majorHAnsi" w:cs="Cambria"/>
          <w:sz w:val="22"/>
          <w:szCs w:val="22"/>
        </w:rPr>
      </w:pPr>
      <w:r w:rsidRPr="00984C0F">
        <w:rPr>
          <w:rFonts w:asciiTheme="majorHAnsi" w:hAnsiTheme="majorHAnsi"/>
          <w:sz w:val="22"/>
          <w:szCs w:val="22"/>
        </w:rPr>
        <w:t>Fi</w:t>
      </w:r>
      <w:r w:rsidR="0091307B">
        <w:rPr>
          <w:rFonts w:asciiTheme="majorHAnsi" w:hAnsiTheme="majorHAnsi"/>
          <w:sz w:val="22"/>
          <w:szCs w:val="22"/>
        </w:rPr>
        <w:t>nancial Report (</w:t>
      </w:r>
      <w:r w:rsidR="008864DE">
        <w:rPr>
          <w:rFonts w:asciiTheme="majorHAnsi" w:hAnsiTheme="majorHAnsi"/>
          <w:sz w:val="22"/>
          <w:szCs w:val="22"/>
        </w:rPr>
        <w:t>Carolyn Brodin</w:t>
      </w:r>
      <w:r w:rsidRPr="00984C0F">
        <w:rPr>
          <w:rFonts w:asciiTheme="majorHAnsi" w:hAnsiTheme="majorHAnsi"/>
          <w:sz w:val="22"/>
          <w:szCs w:val="22"/>
        </w:rPr>
        <w:t>)</w:t>
      </w:r>
      <w:r w:rsidR="00A07BAE">
        <w:rPr>
          <w:rFonts w:asciiTheme="majorHAnsi" w:hAnsiTheme="majorHAnsi"/>
          <w:sz w:val="22"/>
          <w:szCs w:val="22"/>
        </w:rPr>
        <w:t xml:space="preserve"> </w:t>
      </w:r>
      <w:r w:rsidR="00AE1BD7">
        <w:rPr>
          <w:rFonts w:asciiTheme="majorHAnsi" w:hAnsiTheme="majorHAnsi"/>
          <w:sz w:val="22"/>
          <w:szCs w:val="22"/>
        </w:rPr>
        <w:br/>
        <w:t>Full report is in the meeting packet.  Balance of unreserved funds is $16,863. Reimbursement from KMTA for Trail Tools grant is anticipated in next 30 days.</w:t>
      </w:r>
    </w:p>
    <w:p w14:paraId="26B003B2" w14:textId="77777777" w:rsidR="00AE1BD7" w:rsidRPr="00984C0F" w:rsidRDefault="00AE1BD7" w:rsidP="00AE1BD7">
      <w:pPr>
        <w:pStyle w:val="ListParagraph"/>
        <w:spacing w:after="0"/>
        <w:rPr>
          <w:rFonts w:asciiTheme="majorHAnsi" w:hAnsiTheme="majorHAnsi" w:cs="Cambria"/>
          <w:sz w:val="22"/>
          <w:szCs w:val="22"/>
        </w:rPr>
      </w:pPr>
    </w:p>
    <w:p w14:paraId="7EA17884" w14:textId="77777777" w:rsidR="00DB67D1"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853243">
        <w:rPr>
          <w:rFonts w:asciiTheme="majorHAnsi" w:hAnsiTheme="majorHAnsi" w:cs="Cambria"/>
          <w:sz w:val="22"/>
          <w:szCs w:val="22"/>
        </w:rPr>
        <w:t xml:space="preserve"> &amp; Projects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 xml:space="preserve">:  </w:t>
      </w:r>
    </w:p>
    <w:p w14:paraId="7C89819B" w14:textId="2684368F" w:rsidR="00C903B0" w:rsidRPr="00873308" w:rsidRDefault="00E91608" w:rsidP="00F105D5">
      <w:pPr>
        <w:pStyle w:val="ListParagraph"/>
        <w:numPr>
          <w:ilvl w:val="0"/>
          <w:numId w:val="10"/>
        </w:numPr>
        <w:spacing w:after="0"/>
        <w:rPr>
          <w:rFonts w:asciiTheme="majorHAnsi" w:hAnsiTheme="majorHAnsi" w:cs="Cambria"/>
          <w:sz w:val="22"/>
          <w:szCs w:val="22"/>
        </w:rPr>
      </w:pPr>
      <w:r w:rsidRPr="00873308">
        <w:rPr>
          <w:rFonts w:asciiTheme="majorHAnsi" w:hAnsiTheme="majorHAnsi" w:cs="Cambria"/>
          <w:sz w:val="22"/>
          <w:szCs w:val="22"/>
        </w:rPr>
        <w:t>KMTA trail sign grant</w:t>
      </w:r>
      <w:r w:rsidR="00873308" w:rsidRPr="00873308">
        <w:rPr>
          <w:rFonts w:asciiTheme="majorHAnsi" w:hAnsiTheme="majorHAnsi" w:cs="Cambria"/>
          <w:sz w:val="22"/>
          <w:szCs w:val="22"/>
        </w:rPr>
        <w:t xml:space="preserve"> </w:t>
      </w:r>
      <w:r w:rsidR="00AE1BD7">
        <w:rPr>
          <w:rFonts w:asciiTheme="majorHAnsi" w:hAnsiTheme="majorHAnsi" w:cs="Cambria"/>
          <w:sz w:val="22"/>
          <w:szCs w:val="22"/>
        </w:rPr>
        <w:t>@ $5650 is currently open</w:t>
      </w:r>
      <w:r w:rsidR="00AE1BD7">
        <w:rPr>
          <w:rFonts w:asciiTheme="majorHAnsi" w:hAnsiTheme="majorHAnsi" w:cs="Cambria"/>
          <w:sz w:val="22"/>
          <w:szCs w:val="22"/>
        </w:rPr>
        <w:br/>
        <w:t>KMTA</w:t>
      </w:r>
      <w:r w:rsidR="00C903B0" w:rsidRPr="00873308">
        <w:rPr>
          <w:rFonts w:asciiTheme="majorHAnsi" w:hAnsiTheme="majorHAnsi" w:cs="Cambria"/>
          <w:sz w:val="22"/>
          <w:szCs w:val="22"/>
        </w:rPr>
        <w:t xml:space="preserve"> grant for trail building tools</w:t>
      </w:r>
      <w:r w:rsidR="0062579B" w:rsidRPr="00873308">
        <w:rPr>
          <w:rFonts w:asciiTheme="majorHAnsi" w:hAnsiTheme="majorHAnsi" w:cs="Cambria"/>
          <w:sz w:val="22"/>
          <w:szCs w:val="22"/>
        </w:rPr>
        <w:t xml:space="preserve"> ($4290 matching)</w:t>
      </w:r>
      <w:r w:rsidR="00AE1BD7">
        <w:rPr>
          <w:rFonts w:asciiTheme="majorHAnsi" w:hAnsiTheme="majorHAnsi" w:cs="Cambria"/>
          <w:sz w:val="22"/>
          <w:szCs w:val="22"/>
        </w:rPr>
        <w:t xml:space="preserve"> has been closed and reimbursement requested.</w:t>
      </w:r>
    </w:p>
    <w:p w14:paraId="423E06CD" w14:textId="1BBC69B7" w:rsidR="008B218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04BBE">
        <w:rPr>
          <w:rFonts w:asciiTheme="majorHAnsi" w:hAnsiTheme="majorHAnsi" w:cs="Cambria"/>
          <w:sz w:val="22"/>
          <w:szCs w:val="22"/>
        </w:rPr>
        <w:t>(</w:t>
      </w:r>
      <w:r w:rsidR="008A3144">
        <w:rPr>
          <w:rFonts w:asciiTheme="majorHAnsi" w:hAnsiTheme="majorHAnsi" w:cs="Cambria"/>
          <w:sz w:val="22"/>
          <w:szCs w:val="22"/>
        </w:rPr>
        <w:t>$75,000)</w:t>
      </w:r>
      <w:r w:rsidR="00AE1BD7">
        <w:rPr>
          <w:rFonts w:asciiTheme="majorHAnsi" w:hAnsiTheme="majorHAnsi" w:cs="Cambria"/>
          <w:sz w:val="22"/>
          <w:szCs w:val="22"/>
        </w:rPr>
        <w:t>.  All but $30,000 has been completed.  Likely conclude this with the final portion of trail to the Ruane intersection early spring 2020.</w:t>
      </w:r>
      <w:r w:rsidR="008A3144">
        <w:rPr>
          <w:rFonts w:asciiTheme="majorHAnsi" w:hAnsiTheme="majorHAnsi" w:cs="Cambria"/>
          <w:sz w:val="22"/>
          <w:szCs w:val="22"/>
        </w:rPr>
        <w:t xml:space="preserve"> </w:t>
      </w:r>
    </w:p>
    <w:p w14:paraId="6097CB1A" w14:textId="2C881703" w:rsidR="0062579B" w:rsidRDefault="00646466" w:rsidP="008C1FBD">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APF grant for Lower INHT ($5,000</w:t>
      </w:r>
      <w:r w:rsidR="0062579B">
        <w:rPr>
          <w:rFonts w:asciiTheme="majorHAnsi" w:hAnsiTheme="majorHAnsi" w:cs="Cambria"/>
          <w:sz w:val="22"/>
          <w:szCs w:val="22"/>
        </w:rPr>
        <w:t>)</w:t>
      </w:r>
      <w:r w:rsidR="00AE1BD7">
        <w:rPr>
          <w:rFonts w:asciiTheme="majorHAnsi" w:hAnsiTheme="majorHAnsi" w:cs="Cambria"/>
          <w:sz w:val="22"/>
          <w:szCs w:val="22"/>
        </w:rPr>
        <w:t>. Grant contract complete.  This is to be used in 2020.</w:t>
      </w:r>
    </w:p>
    <w:p w14:paraId="3A577C1D" w14:textId="7442A071" w:rsidR="0062579B" w:rsidRPr="00853243" w:rsidRDefault="0062579B" w:rsidP="00853243">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ACF grant for power wheelbarrow ($</w:t>
      </w:r>
      <w:r w:rsidR="00E91608">
        <w:rPr>
          <w:rFonts w:asciiTheme="majorHAnsi" w:hAnsiTheme="majorHAnsi" w:cs="Cambria"/>
          <w:sz w:val="22"/>
          <w:szCs w:val="22"/>
        </w:rPr>
        <w:t>800</w:t>
      </w:r>
      <w:r>
        <w:rPr>
          <w:rFonts w:asciiTheme="majorHAnsi" w:hAnsiTheme="majorHAnsi" w:cs="Cambria"/>
          <w:sz w:val="22"/>
          <w:szCs w:val="22"/>
        </w:rPr>
        <w:t>)</w:t>
      </w:r>
      <w:r w:rsidR="00AE1BD7">
        <w:rPr>
          <w:rFonts w:asciiTheme="majorHAnsi" w:hAnsiTheme="majorHAnsi" w:cs="Cambria"/>
          <w:sz w:val="22"/>
          <w:szCs w:val="22"/>
        </w:rPr>
        <w:t>. Wrap up reporting complete.</w:t>
      </w:r>
    </w:p>
    <w:p w14:paraId="49412BF1" w14:textId="77777777"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14:paraId="7711A525" w14:textId="5881B454" w:rsidR="008B2184" w:rsidRPr="00873308" w:rsidRDefault="00873308" w:rsidP="000D56EC">
      <w:pPr>
        <w:pStyle w:val="ListParagraph"/>
        <w:numPr>
          <w:ilvl w:val="0"/>
          <w:numId w:val="3"/>
        </w:numPr>
        <w:spacing w:after="0"/>
        <w:rPr>
          <w:rFonts w:asciiTheme="majorHAnsi" w:hAnsiTheme="majorHAnsi"/>
          <w:sz w:val="22"/>
          <w:szCs w:val="22"/>
        </w:rPr>
      </w:pPr>
      <w:r>
        <w:rPr>
          <w:rFonts w:asciiTheme="majorHAnsi" w:hAnsiTheme="majorHAnsi"/>
          <w:sz w:val="22"/>
          <w:szCs w:val="22"/>
        </w:rPr>
        <w:t xml:space="preserve">Other Girdwood Trail Partners Updates: </w:t>
      </w:r>
      <w:r w:rsidR="000B70C3" w:rsidRPr="00873308">
        <w:rPr>
          <w:rFonts w:asciiTheme="majorHAnsi" w:hAnsiTheme="majorHAnsi"/>
          <w:sz w:val="22"/>
          <w:szCs w:val="22"/>
        </w:rPr>
        <w:t>GNSC</w:t>
      </w:r>
      <w:r w:rsidRPr="00873308">
        <w:rPr>
          <w:rFonts w:asciiTheme="majorHAnsi" w:hAnsiTheme="majorHAnsi"/>
          <w:sz w:val="22"/>
          <w:szCs w:val="22"/>
        </w:rPr>
        <w:t xml:space="preserve">; </w:t>
      </w:r>
      <w:r w:rsidR="008B2184" w:rsidRPr="00873308">
        <w:rPr>
          <w:rFonts w:asciiTheme="majorHAnsi" w:hAnsiTheme="majorHAnsi"/>
          <w:sz w:val="22"/>
          <w:szCs w:val="22"/>
        </w:rPr>
        <w:t>GMBA</w:t>
      </w:r>
      <w:r>
        <w:rPr>
          <w:rFonts w:asciiTheme="majorHAnsi" w:hAnsiTheme="majorHAnsi"/>
          <w:sz w:val="22"/>
          <w:szCs w:val="22"/>
        </w:rPr>
        <w:t xml:space="preserve">; </w:t>
      </w:r>
      <w:proofErr w:type="spellStart"/>
      <w:r>
        <w:rPr>
          <w:rFonts w:asciiTheme="majorHAnsi" w:hAnsiTheme="majorHAnsi"/>
          <w:sz w:val="22"/>
          <w:szCs w:val="22"/>
        </w:rPr>
        <w:t>Girdwild</w:t>
      </w:r>
      <w:proofErr w:type="spellEnd"/>
      <w:r>
        <w:rPr>
          <w:rFonts w:asciiTheme="majorHAnsi" w:hAnsiTheme="majorHAnsi"/>
          <w:sz w:val="22"/>
          <w:szCs w:val="22"/>
        </w:rPr>
        <w:t>; KMTA</w:t>
      </w:r>
      <w:r w:rsidR="00AE1BD7">
        <w:rPr>
          <w:rFonts w:asciiTheme="majorHAnsi" w:hAnsiTheme="majorHAnsi"/>
          <w:sz w:val="22"/>
          <w:szCs w:val="22"/>
        </w:rPr>
        <w:t>: No reports</w:t>
      </w:r>
    </w:p>
    <w:p w14:paraId="7AF96197" w14:textId="6094339B" w:rsidR="006B39AE" w:rsidRDefault="006B39AE" w:rsidP="00024481">
      <w:pPr>
        <w:pStyle w:val="ListParagraph"/>
        <w:numPr>
          <w:ilvl w:val="0"/>
          <w:numId w:val="3"/>
        </w:numPr>
        <w:spacing w:after="0"/>
        <w:rPr>
          <w:rFonts w:asciiTheme="majorHAnsi" w:hAnsiTheme="majorHAnsi"/>
          <w:sz w:val="22"/>
          <w:szCs w:val="22"/>
        </w:rPr>
      </w:pPr>
      <w:r>
        <w:rPr>
          <w:rFonts w:asciiTheme="majorHAnsi" w:hAnsiTheme="majorHAnsi"/>
          <w:sz w:val="22"/>
          <w:szCs w:val="22"/>
        </w:rPr>
        <w:t>GBOS (Christina Hendrickson)</w:t>
      </w:r>
      <w:r w:rsidR="00AE1BD7">
        <w:rPr>
          <w:rFonts w:asciiTheme="majorHAnsi" w:hAnsiTheme="majorHAnsi"/>
          <w:sz w:val="22"/>
          <w:szCs w:val="22"/>
        </w:rPr>
        <w:t xml:space="preserve">: Update on confluence meeting in Talkeetna.  Discussion of “gateway towns” and the need to have trails plans in order to pass funding bonds to work on trails.  Full report included in the meeting packet. </w:t>
      </w:r>
    </w:p>
    <w:p w14:paraId="4C21E673" w14:textId="29C36B9E" w:rsidR="00CF6B7E" w:rsidRPr="00853243" w:rsidRDefault="00204B20" w:rsidP="00853243">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November</w:t>
      </w:r>
      <w:r w:rsidR="00A73980" w:rsidRPr="00984C0F">
        <w:rPr>
          <w:rFonts w:asciiTheme="majorHAnsi" w:hAnsiTheme="majorHAnsi"/>
          <w:sz w:val="22"/>
          <w:szCs w:val="22"/>
        </w:rPr>
        <w:t xml:space="preserve"> LUC/GBOS Meeting Representative</w:t>
      </w:r>
      <w:r w:rsidR="00AE1BD7">
        <w:rPr>
          <w:rFonts w:asciiTheme="majorHAnsi" w:hAnsiTheme="majorHAnsi"/>
          <w:sz w:val="22"/>
          <w:szCs w:val="22"/>
        </w:rPr>
        <w:t>: Executive Committee will coordinate.</w:t>
      </w:r>
      <w:r w:rsidR="00AE1BD7">
        <w:rPr>
          <w:rFonts w:asciiTheme="majorHAnsi" w:hAnsiTheme="majorHAnsi"/>
          <w:sz w:val="22"/>
          <w:szCs w:val="22"/>
        </w:rPr>
        <w:br/>
      </w:r>
    </w:p>
    <w:p w14:paraId="4B92A8B6" w14:textId="77777777" w:rsidR="000B3BE0" w:rsidRDefault="000C1E4C" w:rsidP="00B44DCF">
      <w:pPr>
        <w:spacing w:after="0"/>
        <w:rPr>
          <w:rFonts w:asciiTheme="majorHAnsi" w:hAnsiTheme="majorHAnsi" w:cs="Cambria"/>
          <w:b/>
          <w:sz w:val="22"/>
          <w:szCs w:val="22"/>
        </w:rPr>
      </w:pPr>
      <w:r w:rsidRPr="00165DC3">
        <w:rPr>
          <w:rFonts w:asciiTheme="majorHAnsi" w:hAnsiTheme="majorHAnsi" w:cs="Cambria"/>
          <w:b/>
          <w:sz w:val="22"/>
          <w:szCs w:val="22"/>
        </w:rPr>
        <w:t>New Business:</w:t>
      </w:r>
    </w:p>
    <w:p w14:paraId="6258CA7E" w14:textId="77777777" w:rsidR="00B44DCF" w:rsidRDefault="00A73980" w:rsidP="00913B4F">
      <w:pPr>
        <w:spacing w:after="0"/>
        <w:rPr>
          <w:rFonts w:asciiTheme="majorHAnsi" w:hAnsiTheme="majorHAnsi" w:cs="Cambria"/>
          <w:b/>
          <w:sz w:val="22"/>
          <w:szCs w:val="22"/>
        </w:rPr>
      </w:pPr>
      <w:r w:rsidRPr="00913B4F">
        <w:rPr>
          <w:rFonts w:asciiTheme="majorHAnsi" w:hAnsiTheme="majorHAnsi" w:cs="Cambria"/>
          <w:b/>
          <w:sz w:val="22"/>
          <w:szCs w:val="22"/>
        </w:rPr>
        <w:t>Other Business</w:t>
      </w:r>
      <w:r w:rsidR="001D4401" w:rsidRPr="00913B4F">
        <w:rPr>
          <w:rFonts w:asciiTheme="majorHAnsi" w:hAnsiTheme="majorHAnsi" w:cs="Cambria"/>
          <w:b/>
          <w:sz w:val="22"/>
          <w:szCs w:val="22"/>
        </w:rPr>
        <w:t>:</w:t>
      </w:r>
    </w:p>
    <w:p w14:paraId="035D2B7A" w14:textId="3B39BDA9" w:rsidR="00CF6B7E" w:rsidRPr="00AE1BD7" w:rsidRDefault="00CF6B7E" w:rsidP="00913B4F">
      <w:pPr>
        <w:spacing w:after="0"/>
        <w:rPr>
          <w:rFonts w:asciiTheme="majorHAnsi" w:hAnsiTheme="majorHAnsi" w:cs="Cambria"/>
          <w:bCs/>
          <w:sz w:val="22"/>
          <w:szCs w:val="22"/>
        </w:rPr>
      </w:pPr>
      <w:r w:rsidRPr="00AE1BD7">
        <w:rPr>
          <w:rFonts w:asciiTheme="majorHAnsi" w:hAnsiTheme="majorHAnsi" w:cs="Cambria"/>
          <w:bCs/>
          <w:sz w:val="22"/>
          <w:szCs w:val="22"/>
        </w:rPr>
        <w:t>Adjourn</w:t>
      </w:r>
      <w:r w:rsidR="00AE1BD7" w:rsidRPr="00AE1BD7">
        <w:rPr>
          <w:rFonts w:asciiTheme="majorHAnsi" w:hAnsiTheme="majorHAnsi" w:cs="Cambria"/>
          <w:bCs/>
          <w:sz w:val="22"/>
          <w:szCs w:val="22"/>
        </w:rPr>
        <w:t xml:space="preserve"> 9:15PM</w:t>
      </w:r>
    </w:p>
    <w:sectPr w:rsidR="00CF6B7E" w:rsidRPr="00AE1BD7" w:rsidSect="002A4F7D">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C95E" w14:textId="77777777" w:rsidR="00A73980" w:rsidRDefault="00A73980" w:rsidP="00E12E8E">
      <w:pPr>
        <w:spacing w:after="0"/>
      </w:pPr>
      <w:r>
        <w:separator/>
      </w:r>
    </w:p>
  </w:endnote>
  <w:endnote w:type="continuationSeparator" w:id="0">
    <w:p w14:paraId="5835DE07" w14:textId="77777777"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86CE" w14:textId="77777777" w:rsidR="00A73980" w:rsidRDefault="00A73980" w:rsidP="00E302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5928" w14:textId="77777777" w:rsidR="00A73980" w:rsidRDefault="00A73980" w:rsidP="00E12E8E">
      <w:pPr>
        <w:spacing w:after="0"/>
      </w:pPr>
      <w:r>
        <w:separator/>
      </w:r>
    </w:p>
  </w:footnote>
  <w:footnote w:type="continuationSeparator" w:id="0">
    <w:p w14:paraId="064DECC4" w14:textId="77777777" w:rsidR="00A73980" w:rsidRDefault="00A73980" w:rsidP="00E12E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6EFA" w14:textId="77777777" w:rsidR="002A4F7D" w:rsidRDefault="002A4F7D" w:rsidP="002A4F7D">
    <w:pPr>
      <w:pStyle w:val="Header"/>
      <w:jc w:val="center"/>
    </w:pPr>
  </w:p>
  <w:p w14:paraId="22E834AE" w14:textId="77777777" w:rsidR="00A73980" w:rsidRDefault="00A73980" w:rsidP="008828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B30"/>
    <w:multiLevelType w:val="hybridMultilevel"/>
    <w:tmpl w:val="8BA2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43516"/>
    <w:multiLevelType w:val="hybridMultilevel"/>
    <w:tmpl w:val="7588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C4255"/>
    <w:multiLevelType w:val="hybridMultilevel"/>
    <w:tmpl w:val="F08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A04DC"/>
    <w:multiLevelType w:val="hybridMultilevel"/>
    <w:tmpl w:val="64941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18"/>
  </w:num>
  <w:num w:numId="5">
    <w:abstractNumId w:val="12"/>
  </w:num>
  <w:num w:numId="6">
    <w:abstractNumId w:val="27"/>
  </w:num>
  <w:num w:numId="7">
    <w:abstractNumId w:val="30"/>
  </w:num>
  <w:num w:numId="8">
    <w:abstractNumId w:val="17"/>
  </w:num>
  <w:num w:numId="9">
    <w:abstractNumId w:val="1"/>
  </w:num>
  <w:num w:numId="10">
    <w:abstractNumId w:val="2"/>
  </w:num>
  <w:num w:numId="11">
    <w:abstractNumId w:val="25"/>
  </w:num>
  <w:num w:numId="12">
    <w:abstractNumId w:val="29"/>
  </w:num>
  <w:num w:numId="13">
    <w:abstractNumId w:val="5"/>
  </w:num>
  <w:num w:numId="14">
    <w:abstractNumId w:val="32"/>
  </w:num>
  <w:num w:numId="15">
    <w:abstractNumId w:val="8"/>
  </w:num>
  <w:num w:numId="16">
    <w:abstractNumId w:val="21"/>
  </w:num>
  <w:num w:numId="17">
    <w:abstractNumId w:val="13"/>
  </w:num>
  <w:num w:numId="18">
    <w:abstractNumId w:val="6"/>
  </w:num>
  <w:num w:numId="19">
    <w:abstractNumId w:val="15"/>
  </w:num>
  <w:num w:numId="20">
    <w:abstractNumId w:val="7"/>
  </w:num>
  <w:num w:numId="21">
    <w:abstractNumId w:val="14"/>
  </w:num>
  <w:num w:numId="22">
    <w:abstractNumId w:val="23"/>
  </w:num>
  <w:num w:numId="23">
    <w:abstractNumId w:val="9"/>
  </w:num>
  <w:num w:numId="24">
    <w:abstractNumId w:val="33"/>
  </w:num>
  <w:num w:numId="25">
    <w:abstractNumId w:val="11"/>
  </w:num>
  <w:num w:numId="26">
    <w:abstractNumId w:val="22"/>
  </w:num>
  <w:num w:numId="27">
    <w:abstractNumId w:val="3"/>
  </w:num>
  <w:num w:numId="28">
    <w:abstractNumId w:val="4"/>
  </w:num>
  <w:num w:numId="29">
    <w:abstractNumId w:val="20"/>
  </w:num>
  <w:num w:numId="30">
    <w:abstractNumId w:val="26"/>
  </w:num>
  <w:num w:numId="31">
    <w:abstractNumId w:val="19"/>
  </w:num>
  <w:num w:numId="32">
    <w:abstractNumId w:val="28"/>
  </w:num>
  <w:num w:numId="33">
    <w:abstractNumId w:val="10"/>
  </w:num>
  <w:num w:numId="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A4D08"/>
    <w:rsid w:val="000A7B59"/>
    <w:rsid w:val="000B3BE0"/>
    <w:rsid w:val="000B5D5E"/>
    <w:rsid w:val="000B70C3"/>
    <w:rsid w:val="000C1E4C"/>
    <w:rsid w:val="000C48B5"/>
    <w:rsid w:val="000C54AA"/>
    <w:rsid w:val="000C64A7"/>
    <w:rsid w:val="000C7E15"/>
    <w:rsid w:val="000D1389"/>
    <w:rsid w:val="000D24D4"/>
    <w:rsid w:val="000D66FA"/>
    <w:rsid w:val="000E1E46"/>
    <w:rsid w:val="000E25C6"/>
    <w:rsid w:val="000E490D"/>
    <w:rsid w:val="000E4EBD"/>
    <w:rsid w:val="000E5051"/>
    <w:rsid w:val="000E72F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E6"/>
    <w:rsid w:val="001E653E"/>
    <w:rsid w:val="001E7D51"/>
    <w:rsid w:val="001F09FD"/>
    <w:rsid w:val="001F7CC9"/>
    <w:rsid w:val="001F7FCD"/>
    <w:rsid w:val="00200E31"/>
    <w:rsid w:val="00202707"/>
    <w:rsid w:val="00202A67"/>
    <w:rsid w:val="00204B20"/>
    <w:rsid w:val="002103A9"/>
    <w:rsid w:val="00212C44"/>
    <w:rsid w:val="0021465B"/>
    <w:rsid w:val="00221176"/>
    <w:rsid w:val="00222011"/>
    <w:rsid w:val="0022272C"/>
    <w:rsid w:val="00223612"/>
    <w:rsid w:val="002264A9"/>
    <w:rsid w:val="00227657"/>
    <w:rsid w:val="00233675"/>
    <w:rsid w:val="002339DC"/>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91D"/>
    <w:rsid w:val="00261F17"/>
    <w:rsid w:val="00263E35"/>
    <w:rsid w:val="00264175"/>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3297"/>
    <w:rsid w:val="002E4717"/>
    <w:rsid w:val="002F07C5"/>
    <w:rsid w:val="00302C57"/>
    <w:rsid w:val="00306E3F"/>
    <w:rsid w:val="003107A3"/>
    <w:rsid w:val="00311732"/>
    <w:rsid w:val="0031279A"/>
    <w:rsid w:val="003140D5"/>
    <w:rsid w:val="00314891"/>
    <w:rsid w:val="00317973"/>
    <w:rsid w:val="003221BC"/>
    <w:rsid w:val="00324B5E"/>
    <w:rsid w:val="00324FD2"/>
    <w:rsid w:val="00326B83"/>
    <w:rsid w:val="0032794F"/>
    <w:rsid w:val="00330F80"/>
    <w:rsid w:val="003314D9"/>
    <w:rsid w:val="00331F0D"/>
    <w:rsid w:val="003345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15CAE"/>
    <w:rsid w:val="004163BB"/>
    <w:rsid w:val="00416BFF"/>
    <w:rsid w:val="0041798F"/>
    <w:rsid w:val="00426887"/>
    <w:rsid w:val="00427847"/>
    <w:rsid w:val="00427854"/>
    <w:rsid w:val="00427AE9"/>
    <w:rsid w:val="00430DBD"/>
    <w:rsid w:val="00432EED"/>
    <w:rsid w:val="0044607F"/>
    <w:rsid w:val="00447DD1"/>
    <w:rsid w:val="00450128"/>
    <w:rsid w:val="00451388"/>
    <w:rsid w:val="004550A3"/>
    <w:rsid w:val="00457EBA"/>
    <w:rsid w:val="0046058D"/>
    <w:rsid w:val="00460A37"/>
    <w:rsid w:val="00460A67"/>
    <w:rsid w:val="004622A2"/>
    <w:rsid w:val="00470A7F"/>
    <w:rsid w:val="004750AD"/>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48F3"/>
    <w:rsid w:val="004D7912"/>
    <w:rsid w:val="004E05FF"/>
    <w:rsid w:val="004E0620"/>
    <w:rsid w:val="004E2EEF"/>
    <w:rsid w:val="004E3428"/>
    <w:rsid w:val="004E6DB0"/>
    <w:rsid w:val="004F0EAA"/>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726CB"/>
    <w:rsid w:val="00580BF1"/>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1B8B"/>
    <w:rsid w:val="005F2E34"/>
    <w:rsid w:val="005F5347"/>
    <w:rsid w:val="005F56E2"/>
    <w:rsid w:val="0060159C"/>
    <w:rsid w:val="00601D1C"/>
    <w:rsid w:val="00603CA7"/>
    <w:rsid w:val="00607779"/>
    <w:rsid w:val="00612384"/>
    <w:rsid w:val="00613F61"/>
    <w:rsid w:val="0061423A"/>
    <w:rsid w:val="00621CB3"/>
    <w:rsid w:val="0062443D"/>
    <w:rsid w:val="0062579B"/>
    <w:rsid w:val="006262EE"/>
    <w:rsid w:val="00630629"/>
    <w:rsid w:val="006337D6"/>
    <w:rsid w:val="00634CDB"/>
    <w:rsid w:val="00634FA2"/>
    <w:rsid w:val="00634FAD"/>
    <w:rsid w:val="006375D4"/>
    <w:rsid w:val="00642132"/>
    <w:rsid w:val="0064254C"/>
    <w:rsid w:val="00645413"/>
    <w:rsid w:val="00646466"/>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64B1"/>
    <w:rsid w:val="006B7D54"/>
    <w:rsid w:val="006C3D41"/>
    <w:rsid w:val="006C46C2"/>
    <w:rsid w:val="006C6A3C"/>
    <w:rsid w:val="006D0CBC"/>
    <w:rsid w:val="006D28C2"/>
    <w:rsid w:val="006D46B0"/>
    <w:rsid w:val="006D5DFC"/>
    <w:rsid w:val="006D6FA8"/>
    <w:rsid w:val="006D775C"/>
    <w:rsid w:val="006D79B8"/>
    <w:rsid w:val="006E5687"/>
    <w:rsid w:val="006E6DEC"/>
    <w:rsid w:val="006F12BD"/>
    <w:rsid w:val="006F1AFA"/>
    <w:rsid w:val="006F1B25"/>
    <w:rsid w:val="006F2216"/>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3ACD"/>
    <w:rsid w:val="0075400D"/>
    <w:rsid w:val="00760D62"/>
    <w:rsid w:val="00761C49"/>
    <w:rsid w:val="00763DB5"/>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4169"/>
    <w:rsid w:val="007B5238"/>
    <w:rsid w:val="007B5E32"/>
    <w:rsid w:val="007B7886"/>
    <w:rsid w:val="007B7AB1"/>
    <w:rsid w:val="007C00D8"/>
    <w:rsid w:val="007C12BA"/>
    <w:rsid w:val="007C1CD3"/>
    <w:rsid w:val="007C3DD2"/>
    <w:rsid w:val="007D459B"/>
    <w:rsid w:val="007D533F"/>
    <w:rsid w:val="007D5DD4"/>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3243"/>
    <w:rsid w:val="00857D43"/>
    <w:rsid w:val="0086636E"/>
    <w:rsid w:val="00867472"/>
    <w:rsid w:val="00873308"/>
    <w:rsid w:val="00873A15"/>
    <w:rsid w:val="008748E2"/>
    <w:rsid w:val="00875E37"/>
    <w:rsid w:val="00877B51"/>
    <w:rsid w:val="0088046B"/>
    <w:rsid w:val="00881972"/>
    <w:rsid w:val="00882848"/>
    <w:rsid w:val="0088335A"/>
    <w:rsid w:val="008864DE"/>
    <w:rsid w:val="00891CFE"/>
    <w:rsid w:val="008956B1"/>
    <w:rsid w:val="00895E9B"/>
    <w:rsid w:val="00896DB3"/>
    <w:rsid w:val="008A3144"/>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307B"/>
    <w:rsid w:val="00913B4F"/>
    <w:rsid w:val="00913F00"/>
    <w:rsid w:val="009154F2"/>
    <w:rsid w:val="009212AF"/>
    <w:rsid w:val="00921AC4"/>
    <w:rsid w:val="00927FDF"/>
    <w:rsid w:val="00930D74"/>
    <w:rsid w:val="009312C1"/>
    <w:rsid w:val="009337EB"/>
    <w:rsid w:val="00935328"/>
    <w:rsid w:val="00941B6D"/>
    <w:rsid w:val="00942777"/>
    <w:rsid w:val="00944999"/>
    <w:rsid w:val="009459C4"/>
    <w:rsid w:val="00946148"/>
    <w:rsid w:val="00946634"/>
    <w:rsid w:val="00947E46"/>
    <w:rsid w:val="00960716"/>
    <w:rsid w:val="0096086A"/>
    <w:rsid w:val="00963B7E"/>
    <w:rsid w:val="009650B8"/>
    <w:rsid w:val="0096737E"/>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5BB6"/>
    <w:rsid w:val="009E76E6"/>
    <w:rsid w:val="009F08EC"/>
    <w:rsid w:val="009F5D0D"/>
    <w:rsid w:val="009F6DE8"/>
    <w:rsid w:val="00A02E1A"/>
    <w:rsid w:val="00A05AA3"/>
    <w:rsid w:val="00A07BAE"/>
    <w:rsid w:val="00A12515"/>
    <w:rsid w:val="00A14ECB"/>
    <w:rsid w:val="00A162E3"/>
    <w:rsid w:val="00A26EFB"/>
    <w:rsid w:val="00A31C40"/>
    <w:rsid w:val="00A31EE4"/>
    <w:rsid w:val="00A32ACE"/>
    <w:rsid w:val="00A33A67"/>
    <w:rsid w:val="00A33D3C"/>
    <w:rsid w:val="00A43DB1"/>
    <w:rsid w:val="00A4463E"/>
    <w:rsid w:val="00A45C42"/>
    <w:rsid w:val="00A45E9F"/>
    <w:rsid w:val="00A50621"/>
    <w:rsid w:val="00A6020F"/>
    <w:rsid w:val="00A62A9E"/>
    <w:rsid w:val="00A66A79"/>
    <w:rsid w:val="00A66C3D"/>
    <w:rsid w:val="00A66CDF"/>
    <w:rsid w:val="00A677A3"/>
    <w:rsid w:val="00A73980"/>
    <w:rsid w:val="00A77E8D"/>
    <w:rsid w:val="00A80F30"/>
    <w:rsid w:val="00A85094"/>
    <w:rsid w:val="00A863D8"/>
    <w:rsid w:val="00A91FE4"/>
    <w:rsid w:val="00A936C0"/>
    <w:rsid w:val="00A95FCA"/>
    <w:rsid w:val="00A9754D"/>
    <w:rsid w:val="00A97CE4"/>
    <w:rsid w:val="00AA0531"/>
    <w:rsid w:val="00AA1922"/>
    <w:rsid w:val="00AA35D6"/>
    <w:rsid w:val="00AA66CC"/>
    <w:rsid w:val="00AA66DF"/>
    <w:rsid w:val="00AB03B5"/>
    <w:rsid w:val="00AB2063"/>
    <w:rsid w:val="00AB43A4"/>
    <w:rsid w:val="00AB6FCF"/>
    <w:rsid w:val="00AC00E7"/>
    <w:rsid w:val="00AC2761"/>
    <w:rsid w:val="00AC2B63"/>
    <w:rsid w:val="00AC32D3"/>
    <w:rsid w:val="00AC39B8"/>
    <w:rsid w:val="00AC67CD"/>
    <w:rsid w:val="00AD5EEA"/>
    <w:rsid w:val="00AE1BD7"/>
    <w:rsid w:val="00AE1F7B"/>
    <w:rsid w:val="00AF4472"/>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4DCF"/>
    <w:rsid w:val="00B45F8F"/>
    <w:rsid w:val="00B47E52"/>
    <w:rsid w:val="00B5203A"/>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16AC"/>
    <w:rsid w:val="00BB3E31"/>
    <w:rsid w:val="00BB4FF3"/>
    <w:rsid w:val="00BB689B"/>
    <w:rsid w:val="00BC160F"/>
    <w:rsid w:val="00BC224C"/>
    <w:rsid w:val="00BC2D7A"/>
    <w:rsid w:val="00BC32CA"/>
    <w:rsid w:val="00BC531F"/>
    <w:rsid w:val="00BC72D7"/>
    <w:rsid w:val="00BE0A74"/>
    <w:rsid w:val="00BE26C2"/>
    <w:rsid w:val="00BE3790"/>
    <w:rsid w:val="00BF08EC"/>
    <w:rsid w:val="00BF0F42"/>
    <w:rsid w:val="00BF0F5F"/>
    <w:rsid w:val="00BF40CA"/>
    <w:rsid w:val="00BF4BD1"/>
    <w:rsid w:val="00BF5318"/>
    <w:rsid w:val="00C00268"/>
    <w:rsid w:val="00C03B64"/>
    <w:rsid w:val="00C14584"/>
    <w:rsid w:val="00C1786E"/>
    <w:rsid w:val="00C30456"/>
    <w:rsid w:val="00C356E3"/>
    <w:rsid w:val="00C44A5C"/>
    <w:rsid w:val="00C53330"/>
    <w:rsid w:val="00C54CEF"/>
    <w:rsid w:val="00C600B2"/>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03B0"/>
    <w:rsid w:val="00C97B70"/>
    <w:rsid w:val="00CA2EB2"/>
    <w:rsid w:val="00CA5970"/>
    <w:rsid w:val="00CA7912"/>
    <w:rsid w:val="00CA7C92"/>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B7E"/>
    <w:rsid w:val="00CF6C84"/>
    <w:rsid w:val="00CF79AF"/>
    <w:rsid w:val="00CF7E60"/>
    <w:rsid w:val="00D01B98"/>
    <w:rsid w:val="00D03E65"/>
    <w:rsid w:val="00D04BBE"/>
    <w:rsid w:val="00D06370"/>
    <w:rsid w:val="00D06A96"/>
    <w:rsid w:val="00D1055C"/>
    <w:rsid w:val="00D15AEE"/>
    <w:rsid w:val="00D25495"/>
    <w:rsid w:val="00D25F12"/>
    <w:rsid w:val="00D30069"/>
    <w:rsid w:val="00D309C2"/>
    <w:rsid w:val="00D3441B"/>
    <w:rsid w:val="00D4052D"/>
    <w:rsid w:val="00D43924"/>
    <w:rsid w:val="00D44507"/>
    <w:rsid w:val="00D5566D"/>
    <w:rsid w:val="00D57A09"/>
    <w:rsid w:val="00D601E9"/>
    <w:rsid w:val="00D61039"/>
    <w:rsid w:val="00D62CA7"/>
    <w:rsid w:val="00D64AFB"/>
    <w:rsid w:val="00D663F0"/>
    <w:rsid w:val="00D760FA"/>
    <w:rsid w:val="00D766FB"/>
    <w:rsid w:val="00D77BD9"/>
    <w:rsid w:val="00D77E44"/>
    <w:rsid w:val="00D81107"/>
    <w:rsid w:val="00D82A27"/>
    <w:rsid w:val="00D82D25"/>
    <w:rsid w:val="00D8330D"/>
    <w:rsid w:val="00D84FCE"/>
    <w:rsid w:val="00D864A8"/>
    <w:rsid w:val="00D87034"/>
    <w:rsid w:val="00D9160D"/>
    <w:rsid w:val="00D92C76"/>
    <w:rsid w:val="00D96CA7"/>
    <w:rsid w:val="00D971BD"/>
    <w:rsid w:val="00DA22CD"/>
    <w:rsid w:val="00DB07A8"/>
    <w:rsid w:val="00DB4B8E"/>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3D70"/>
    <w:rsid w:val="00E263EC"/>
    <w:rsid w:val="00E26529"/>
    <w:rsid w:val="00E26F8F"/>
    <w:rsid w:val="00E30264"/>
    <w:rsid w:val="00E33C53"/>
    <w:rsid w:val="00E42EAF"/>
    <w:rsid w:val="00E44532"/>
    <w:rsid w:val="00E46AFC"/>
    <w:rsid w:val="00E472BF"/>
    <w:rsid w:val="00E4740A"/>
    <w:rsid w:val="00E478DC"/>
    <w:rsid w:val="00E52878"/>
    <w:rsid w:val="00E5368A"/>
    <w:rsid w:val="00E53F65"/>
    <w:rsid w:val="00E56C31"/>
    <w:rsid w:val="00E56CD7"/>
    <w:rsid w:val="00E57138"/>
    <w:rsid w:val="00E66035"/>
    <w:rsid w:val="00E675C2"/>
    <w:rsid w:val="00E75231"/>
    <w:rsid w:val="00E75A81"/>
    <w:rsid w:val="00E835B9"/>
    <w:rsid w:val="00E86E66"/>
    <w:rsid w:val="00E91608"/>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5FB2"/>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17BDB"/>
    <w:rsid w:val="00F206D1"/>
    <w:rsid w:val="00F232D0"/>
    <w:rsid w:val="00F26BBD"/>
    <w:rsid w:val="00F27D8C"/>
    <w:rsid w:val="00F305B2"/>
    <w:rsid w:val="00F319D6"/>
    <w:rsid w:val="00F31F1F"/>
    <w:rsid w:val="00F33FDC"/>
    <w:rsid w:val="00F34084"/>
    <w:rsid w:val="00F341EB"/>
    <w:rsid w:val="00F35949"/>
    <w:rsid w:val="00F40290"/>
    <w:rsid w:val="00F4531D"/>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4065"/>
    <o:shapelayout v:ext="edit">
      <o:idmap v:ext="edit" data="1"/>
    </o:shapelayout>
  </w:shapeDefaults>
  <w:decimalSymbol w:val="."/>
  <w:listSeparator w:val=","/>
  <w14:docId w14:val="4C4419AE"/>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 w:type="character" w:styleId="UnresolvedMention">
    <w:name w:val="Unresolved Mention"/>
    <w:basedOn w:val="DefaultParagraphFont"/>
    <w:uiPriority w:val="99"/>
    <w:semiHidden/>
    <w:unhideWhenUsed/>
    <w:rsid w:val="00873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muni.org/gbo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szelag@kmtacorrido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aslemons@kmtacorridor.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uni.org/Departments/hlb/2014%20Docs/2020_HLBPlan_20191025+Appendic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Keyword_x0020_3 xmlns="0fde1a16-0247-4aed-9b77-5bebbb1b3b26" xsi:nil="true"/>
    <Document_x0020_Description xmlns="c2cd5102-672f-4cb7-8a8f-d88cffe52635" xsi:nil="true"/>
    <Document_x0020_Year xmlns="c2cd5102-672f-4cb7-8a8f-d88cffe52635" xsi:nil="true"/>
    <Document_x0020_Keyword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D9DA5054-F977-49F5-9F39-C259105433A4}"/>
</file>

<file path=customXml/itemProps2.xml><?xml version="1.0" encoding="utf-8"?>
<ds:datastoreItem xmlns:ds="http://schemas.openxmlformats.org/officeDocument/2006/customXml" ds:itemID="{E94719B2-B66E-4C20-99AE-1FB54BFD2131}"/>
</file>

<file path=customXml/itemProps3.xml><?xml version="1.0" encoding="utf-8"?>
<ds:datastoreItem xmlns:ds="http://schemas.openxmlformats.org/officeDocument/2006/customXml" ds:itemID="{9EC4EA3F-1B20-4074-901C-5685D112CC52}"/>
</file>

<file path=docProps/app.xml><?xml version="1.0" encoding="utf-8"?>
<Properties xmlns="http://schemas.openxmlformats.org/officeDocument/2006/extended-properties" xmlns:vt="http://schemas.openxmlformats.org/officeDocument/2006/docPropsVTypes">
  <Template>Normal.dotm</Template>
  <TotalTime>0</TotalTime>
  <Pages>4</Pages>
  <Words>1857</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2019-12-10T00:08:00Z</dcterms:created>
  <dcterms:modified xsi:type="dcterms:W3CDTF">2019-12-10T00:08:00Z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